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04D19" w14:textId="57069A56" w:rsidR="00461BE0" w:rsidRDefault="00921574">
      <w:pPr>
        <w:pBdr>
          <w:top w:val="nil"/>
          <w:left w:val="nil"/>
          <w:bottom w:val="nil"/>
          <w:right w:val="nil"/>
          <w:between w:val="nil"/>
        </w:pBdr>
        <w:spacing w:after="200"/>
        <w:rPr>
          <w:rFonts w:ascii="Cambria" w:eastAsia="Cambria" w:hAnsi="Cambria" w:cs="Cambria"/>
        </w:rPr>
      </w:pPr>
      <w:r>
        <w:rPr>
          <w:rFonts w:ascii="Cambria" w:eastAsia="Cambria" w:hAnsi="Cambria" w:cs="Cambria"/>
          <w:color w:val="000000"/>
        </w:rPr>
        <w:t xml:space="preserve">Document Title: </w:t>
      </w:r>
      <w:proofErr w:type="spellStart"/>
      <w:r w:rsidR="00897913">
        <w:rPr>
          <w:rFonts w:ascii="Cambria" w:eastAsia="Cambria" w:hAnsi="Cambria" w:cs="Cambria"/>
          <w:color w:val="000000"/>
        </w:rPr>
        <w:t>SciAps</w:t>
      </w:r>
      <w:proofErr w:type="spellEnd"/>
      <w:r w:rsidR="005C6E34">
        <w:rPr>
          <w:rFonts w:ascii="Cambria" w:eastAsia="Cambria" w:hAnsi="Cambria" w:cs="Cambria"/>
          <w:color w:val="000000"/>
        </w:rPr>
        <w:t xml:space="preserve"> X-550 Enviro/HUD Specifications</w:t>
      </w:r>
    </w:p>
    <w:p w14:paraId="113A9299" w14:textId="0F5CD3DE" w:rsidR="00461BE0" w:rsidRDefault="00921574">
      <w:pPr>
        <w:pBdr>
          <w:top w:val="nil"/>
          <w:left w:val="nil"/>
          <w:bottom w:val="nil"/>
          <w:right w:val="nil"/>
          <w:between w:val="nil"/>
        </w:pBdr>
        <w:spacing w:after="200"/>
        <w:rPr>
          <w:rFonts w:ascii="Cambria" w:eastAsia="Cambria" w:hAnsi="Cambria" w:cs="Cambria"/>
          <w:color w:val="000000"/>
        </w:rPr>
      </w:pPr>
      <w:r>
        <w:rPr>
          <w:rFonts w:ascii="Cambria" w:eastAsia="Cambria" w:hAnsi="Cambria" w:cs="Cambria"/>
          <w:color w:val="000000"/>
        </w:rPr>
        <w:t xml:space="preserve">Rev Date: </w:t>
      </w:r>
      <w:r w:rsidR="005C6E34">
        <w:rPr>
          <w:rFonts w:ascii="Cambria" w:eastAsia="Cambria" w:hAnsi="Cambria" w:cs="Cambria"/>
          <w:color w:val="000000"/>
        </w:rPr>
        <w:t>March 2024</w:t>
      </w:r>
    </w:p>
    <w:p w14:paraId="0F16BB3F" w14:textId="0219EA2E" w:rsidR="00461BE0" w:rsidRDefault="005C6E34">
      <w:pPr>
        <w:pBdr>
          <w:top w:val="nil"/>
          <w:left w:val="nil"/>
          <w:bottom w:val="nil"/>
          <w:right w:val="nil"/>
          <w:between w:val="nil"/>
        </w:pBdr>
        <w:spacing w:after="200"/>
        <w:rPr>
          <w:rFonts w:ascii="Cambria" w:eastAsia="Cambria" w:hAnsi="Cambria" w:cs="Cambria"/>
          <w:color w:val="000000"/>
        </w:rPr>
      </w:pPr>
      <w:r>
        <w:fldChar w:fldCharType="begin"/>
      </w:r>
      <w:r>
        <w:instrText xml:space="preserve"> INCLUDEPICTURE "https://assets-global.website-files.com/63c0247dbe3fbf0e517c48c2/65d52d5d6608d9aa41dd852c_X-550%20EnviroHUD%20Specifications%20Thumbnail.png" \* MERGEFORMATINET </w:instrText>
      </w:r>
      <w:r>
        <w:fldChar w:fldCharType="separate"/>
      </w:r>
      <w:r>
        <w:rPr>
          <w:noProof/>
        </w:rPr>
        <w:drawing>
          <wp:inline distT="0" distB="0" distL="0" distR="0" wp14:anchorId="2AFAB078" wp14:editId="7738A8B6">
            <wp:extent cx="2091447" cy="2707131"/>
            <wp:effectExtent l="0" t="0" r="4445" b="0"/>
            <wp:docPr id="1360927845" name="Picture 1" descr="A page of a product catalo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927845" name="Picture 1" descr="A page of a product catalog&#10;&#10;Description automatically generated with medium confidenc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02526" cy="2721472"/>
                    </a:xfrm>
                    <a:prstGeom prst="rect">
                      <a:avLst/>
                    </a:prstGeom>
                    <a:noFill/>
                    <a:ln>
                      <a:noFill/>
                    </a:ln>
                  </pic:spPr>
                </pic:pic>
              </a:graphicData>
            </a:graphic>
          </wp:inline>
        </w:drawing>
      </w:r>
      <w:r>
        <w:fldChar w:fldCharType="end"/>
      </w:r>
    </w:p>
    <w:tbl>
      <w:tblPr>
        <w:tblStyle w:val="a4"/>
        <w:tblW w:w="129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4319"/>
        <w:gridCol w:w="4320"/>
        <w:gridCol w:w="4321"/>
      </w:tblGrid>
      <w:tr w:rsidR="00461BE0" w14:paraId="79C196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761A142F" w14:textId="77777777" w:rsidR="00461BE0" w:rsidRDefault="00921574">
            <w:pPr>
              <w:pBdr>
                <w:top w:val="nil"/>
                <w:left w:val="nil"/>
                <w:bottom w:val="nil"/>
                <w:right w:val="nil"/>
                <w:between w:val="nil"/>
              </w:pBdr>
              <w:spacing w:after="200"/>
              <w:rPr>
                <w:rFonts w:ascii="Cambria" w:eastAsia="Cambria" w:hAnsi="Cambria" w:cs="Cambria"/>
                <w:color w:val="000000"/>
              </w:rPr>
            </w:pPr>
            <w:r>
              <w:rPr>
                <w:rFonts w:ascii="Roboto Medium" w:eastAsia="Roboto Medium" w:hAnsi="Roboto Medium" w:cs="Roboto Medium"/>
                <w:color w:val="000000"/>
              </w:rPr>
              <w:t>Layout Preview</w:t>
            </w:r>
          </w:p>
        </w:tc>
        <w:tc>
          <w:tcPr>
            <w:tcW w:w="4320"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61854708" w14:textId="77777777" w:rsidR="00461BE0" w:rsidRDefault="00921574">
            <w:pPr>
              <w:pBdr>
                <w:top w:val="nil"/>
                <w:left w:val="nil"/>
                <w:bottom w:val="nil"/>
                <w:right w:val="nil"/>
                <w:between w:val="nil"/>
              </w:pBdr>
              <w:rPr>
                <w:rFonts w:ascii="Roboto" w:eastAsia="Roboto" w:hAnsi="Roboto" w:cs="Roboto"/>
                <w:b/>
                <w:color w:val="000000"/>
              </w:rPr>
            </w:pPr>
            <w:r>
              <w:rPr>
                <w:rFonts w:ascii="Roboto" w:eastAsia="Roboto" w:hAnsi="Roboto" w:cs="Roboto"/>
                <w:b/>
                <w:color w:val="000000"/>
              </w:rPr>
              <w:t>English Text</w:t>
            </w:r>
          </w:p>
        </w:tc>
        <w:tc>
          <w:tcPr>
            <w:tcW w:w="4321"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5102F6C4" w14:textId="77777777" w:rsidR="00461BE0" w:rsidRDefault="00921574">
            <w:pPr>
              <w:pBdr>
                <w:top w:val="nil"/>
                <w:left w:val="nil"/>
                <w:bottom w:val="nil"/>
                <w:right w:val="nil"/>
                <w:between w:val="nil"/>
              </w:pBdr>
              <w:rPr>
                <w:rFonts w:ascii="Cambria" w:eastAsia="Cambria" w:hAnsi="Cambria" w:cs="Cambria"/>
                <w:color w:val="000000"/>
              </w:rPr>
            </w:pPr>
            <w:r>
              <w:rPr>
                <w:rFonts w:ascii="Roboto Medium" w:eastAsia="Roboto Medium" w:hAnsi="Roboto Medium" w:cs="Roboto Medium"/>
                <w:color w:val="000000"/>
              </w:rPr>
              <w:t>Translated Text</w:t>
            </w:r>
          </w:p>
        </w:tc>
      </w:tr>
      <w:tr w:rsidR="00461BE0" w14:paraId="19E691F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B83394" w14:textId="440F49FF" w:rsidR="00461BE0" w:rsidRDefault="002B79ED">
            <w:r w:rsidRPr="002B79ED">
              <w:drawing>
                <wp:inline distT="0" distB="0" distL="0" distR="0" wp14:anchorId="19968991" wp14:editId="3F282F8E">
                  <wp:extent cx="2640965" cy="604520"/>
                  <wp:effectExtent l="0" t="0" r="635" b="5080"/>
                  <wp:docPr id="2135809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809174" name=""/>
                          <pic:cNvPicPr/>
                        </pic:nvPicPr>
                        <pic:blipFill>
                          <a:blip r:embed="rId8"/>
                          <a:stretch>
                            <a:fillRect/>
                          </a:stretch>
                        </pic:blipFill>
                        <pic:spPr>
                          <a:xfrm>
                            <a:off x="0" y="0"/>
                            <a:ext cx="2640965" cy="60452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9F5E5A" w14:textId="40F2B9AA" w:rsidR="00461BE0" w:rsidRDefault="00D43EB8">
            <w:pPr>
              <w:rPr>
                <w:rFonts w:ascii="Cambria" w:eastAsia="Cambria" w:hAnsi="Cambria" w:cs="Cambria"/>
              </w:rPr>
            </w:pPr>
            <w:proofErr w:type="spellStart"/>
            <w:r>
              <w:t>SciAps</w:t>
            </w:r>
            <w:proofErr w:type="spellEnd"/>
            <w:r>
              <w:t xml:space="preserve"> X-550 Enviro/HUD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F37544" w14:textId="77777777" w:rsidR="00461BE0" w:rsidRDefault="00461BE0"/>
        </w:tc>
      </w:tr>
      <w:tr w:rsidR="00461BE0" w14:paraId="009981E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7B5A0C"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A4E9C" w14:textId="17EE7E94" w:rsidR="00461BE0" w:rsidRDefault="00D43EB8">
            <w:pPr>
              <w:rPr>
                <w:rFonts w:ascii="Cambria" w:eastAsia="Cambria" w:hAnsi="Cambria" w:cs="Cambria"/>
              </w:rPr>
            </w:pPr>
            <w:r>
              <w:t>Specifications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E67EC1" w14:textId="77777777" w:rsidR="00461BE0" w:rsidRDefault="00461BE0"/>
        </w:tc>
      </w:tr>
      <w:tr w:rsidR="00461BE0" w14:paraId="47073D9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19B2A5" w14:textId="0C6B1BAD" w:rsidR="00461BE0" w:rsidRDefault="000000FC">
            <w:r w:rsidRPr="000000FC">
              <w:lastRenderedPageBreak/>
              <w:drawing>
                <wp:inline distT="0" distB="0" distL="0" distR="0" wp14:anchorId="041174B9" wp14:editId="2CB78B84">
                  <wp:extent cx="2590800" cy="5295900"/>
                  <wp:effectExtent l="0" t="0" r="0" b="0"/>
                  <wp:docPr id="5019737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973701" name=""/>
                          <pic:cNvPicPr/>
                        </pic:nvPicPr>
                        <pic:blipFill>
                          <a:blip r:embed="rId9"/>
                          <a:stretch>
                            <a:fillRect/>
                          </a:stretch>
                        </pic:blipFill>
                        <pic:spPr>
                          <a:xfrm>
                            <a:off x="0" y="0"/>
                            <a:ext cx="2590800" cy="52959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E7261B" w14:textId="0611537A" w:rsidR="00461BE0" w:rsidRDefault="002A3072">
            <w:pPr>
              <w:spacing w:line="276" w:lineRule="auto"/>
              <w:rPr>
                <w:rFonts w:ascii="Cambria" w:eastAsia="Cambria" w:hAnsi="Cambria" w:cs="Cambria"/>
              </w:rPr>
            </w:pPr>
            <w:r>
              <w:t>Simply the best handheld XRF ever made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ADA7B2" w14:textId="77777777" w:rsidR="00461BE0" w:rsidRDefault="00461BE0"/>
        </w:tc>
      </w:tr>
      <w:tr w:rsidR="00461BE0" w14:paraId="7ADF862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D32EA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B2E56F" w14:textId="545FBEBF" w:rsidR="00461BE0" w:rsidRDefault="002A3072">
            <w:pPr>
              <w:spacing w:line="276" w:lineRule="auto"/>
              <w:rPr>
                <w:rFonts w:ascii="Cambria" w:eastAsia="Cambria" w:hAnsi="Cambria" w:cs="Cambria"/>
              </w:rPr>
            </w:pPr>
            <w:r>
              <w:t>Fastest lead paint tests: Test in 2-6 seconds, and never lose speed over time.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18C8E3" w14:textId="77777777" w:rsidR="00461BE0" w:rsidRDefault="00461BE0"/>
        </w:tc>
      </w:tr>
      <w:tr w:rsidR="00461BE0" w14:paraId="135B87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2A7044" w14:textId="56B4880C"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21C256" w14:textId="67319098" w:rsidR="00461BE0" w:rsidRDefault="002A3072">
            <w:pPr>
              <w:spacing w:line="276" w:lineRule="auto"/>
              <w:rPr>
                <w:rFonts w:ascii="Cambria" w:eastAsia="Cambria" w:hAnsi="Cambria" w:cs="Cambria"/>
              </w:rPr>
            </w:pPr>
            <w:r>
              <w:t xml:space="preserve">Highest levels of </w:t>
            </w:r>
            <w:proofErr w:type="spellStart"/>
            <w:r>
              <w:t>leadpaint</w:t>
            </w:r>
            <w:proofErr w:type="spellEnd"/>
            <w:r>
              <w:t xml:space="preserve"> accuracy: No substrate corrections, no inconclusive </w:t>
            </w:r>
            <w:proofErr w:type="gramStart"/>
            <w:r>
              <w:t>ranges</w:t>
            </w:r>
            <w:proofErr w:type="gramEnd"/>
            <w:r>
              <w:t xml:space="preserve"> or tests, even for action levels as low as 0.5 mg/cm².</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292ACB" w14:textId="77777777" w:rsidR="00461BE0" w:rsidRDefault="00461BE0"/>
        </w:tc>
      </w:tr>
      <w:tr w:rsidR="00461BE0" w14:paraId="08BA82C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6A774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6F55C2" w14:textId="2F943F57" w:rsidR="00461BE0" w:rsidRDefault="004811E6">
            <w:pPr>
              <w:spacing w:line="276" w:lineRule="auto"/>
              <w:rPr>
                <w:rFonts w:ascii="Cambria" w:eastAsia="Cambria" w:hAnsi="Cambria" w:cs="Cambria"/>
              </w:rPr>
            </w:pPr>
            <w:r>
              <w:t>Lowest Soil Detection limits: Single-digit ppm detection limits for most RCRA and Priority Pollutant metals.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39C153" w14:textId="77777777" w:rsidR="00461BE0" w:rsidRDefault="00461BE0"/>
        </w:tc>
      </w:tr>
      <w:tr w:rsidR="00461BE0" w14:paraId="106914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38601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CC257B" w14:textId="7EE20B57" w:rsidR="00461BE0" w:rsidRDefault="004811E6">
            <w:pPr>
              <w:spacing w:line="276" w:lineRule="auto"/>
              <w:rPr>
                <w:rFonts w:ascii="Cambria" w:eastAsia="Cambria" w:hAnsi="Cambria" w:cs="Cambria"/>
              </w:rPr>
            </w:pPr>
            <w:r>
              <w:t>Premium X-ray hardware for fast, precise results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C6BDB9" w14:textId="77777777" w:rsidR="00461BE0" w:rsidRDefault="00461BE0"/>
        </w:tc>
      </w:tr>
      <w:tr w:rsidR="00461BE0" w14:paraId="3EA798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382ED6" w14:textId="6D735E64" w:rsidR="00461BE0" w:rsidRDefault="0022647C">
            <w:r w:rsidRPr="0022647C">
              <w:drawing>
                <wp:inline distT="0" distB="0" distL="0" distR="0" wp14:anchorId="7DF905FB" wp14:editId="55675E80">
                  <wp:extent cx="2590800" cy="1143000"/>
                  <wp:effectExtent l="0" t="0" r="0" b="0"/>
                  <wp:docPr id="454121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121039" name=""/>
                          <pic:cNvPicPr/>
                        </pic:nvPicPr>
                        <pic:blipFill>
                          <a:blip r:embed="rId10"/>
                          <a:stretch>
                            <a:fillRect/>
                          </a:stretch>
                        </pic:blipFill>
                        <pic:spPr>
                          <a:xfrm>
                            <a:off x="0" y="0"/>
                            <a:ext cx="2590800" cy="11430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698076" w14:textId="29A2E199" w:rsidR="00461BE0" w:rsidRDefault="004F13AA">
            <w:pPr>
              <w:rPr>
                <w:rFonts w:ascii="Cambria" w:eastAsia="Cambria" w:hAnsi="Cambria" w:cs="Cambria"/>
              </w:rPr>
            </w:pPr>
            <w:r>
              <w:t>X-ray tube guaranteed for at least 5 years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721BF7" w14:textId="77777777" w:rsidR="00461BE0" w:rsidRDefault="00461BE0"/>
        </w:tc>
      </w:tr>
      <w:tr w:rsidR="00461BE0" w14:paraId="3E021B8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8651E3" w14:textId="447C48A2" w:rsidR="00461BE0" w:rsidRDefault="00253855">
            <w:r w:rsidRPr="00253855">
              <w:drawing>
                <wp:inline distT="0" distB="0" distL="0" distR="0" wp14:anchorId="6EFB4E4F" wp14:editId="39F81646">
                  <wp:extent cx="2640965" cy="843280"/>
                  <wp:effectExtent l="0" t="0" r="635" b="0"/>
                  <wp:docPr id="5108620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862014" name=""/>
                          <pic:cNvPicPr/>
                        </pic:nvPicPr>
                        <pic:blipFill>
                          <a:blip r:embed="rId11"/>
                          <a:stretch>
                            <a:fillRect/>
                          </a:stretch>
                        </pic:blipFill>
                        <pic:spPr>
                          <a:xfrm>
                            <a:off x="0" y="0"/>
                            <a:ext cx="2640965" cy="84328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00533F" w14:textId="158A36F0" w:rsidR="00461BE0" w:rsidRDefault="00253855">
            <w:pPr>
              <w:spacing w:line="276" w:lineRule="auto"/>
              <w:rPr>
                <w:rFonts w:ascii="Cambria" w:eastAsia="Cambria" w:hAnsi="Cambria" w:cs="Cambria"/>
              </w:rPr>
            </w:pPr>
            <w:r>
              <w:t xml:space="preserve">The </w:t>
            </w:r>
            <w:proofErr w:type="spellStart"/>
            <w:r>
              <w:t>SciAps</w:t>
            </w:r>
            <w:proofErr w:type="spellEnd"/>
            <w:r>
              <w:t xml:space="preserve"> X-550 Enviro/HUD sets a new performance standard for environmental analyzers. The X-550 Enviro/HUD is the only XRF currently in production that can perform multi-element soils analysis, multi-element RoHS analysis on consumer products, and has published HUD PCS </w:t>
            </w:r>
            <w:r>
              <w:lastRenderedPageBreak/>
              <w:t>sheets at 0.5, 0.7, and 1.0mg/cm2 action levels for lead paint analysis. It features the latest X-ray tube and detector technology to deliver the fastest and most accurate soil and lead paint results. It also eliminates the radioactive isotopes. That means no isotope replacement costs, isotope disposal costs, or regulatory and financial burden for owning and tracking radioactive materials.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86734D" w14:textId="77777777" w:rsidR="00461BE0" w:rsidRDefault="00461BE0"/>
        </w:tc>
      </w:tr>
      <w:tr w:rsidR="00461BE0" w14:paraId="192A33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E6D99D" w14:textId="6B954E1E" w:rsidR="00461BE0" w:rsidRDefault="00856668">
            <w:r w:rsidRPr="00856668">
              <w:drawing>
                <wp:inline distT="0" distB="0" distL="0" distR="0" wp14:anchorId="59E2B927" wp14:editId="69E5E881">
                  <wp:extent cx="2640965" cy="695960"/>
                  <wp:effectExtent l="0" t="0" r="635" b="2540"/>
                  <wp:docPr id="518102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102935" name=""/>
                          <pic:cNvPicPr/>
                        </pic:nvPicPr>
                        <pic:blipFill>
                          <a:blip r:embed="rId12"/>
                          <a:stretch>
                            <a:fillRect/>
                          </a:stretch>
                        </pic:blipFill>
                        <pic:spPr>
                          <a:xfrm>
                            <a:off x="0" y="0"/>
                            <a:ext cx="2640965" cy="69596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7587E" w14:textId="2C4F4109" w:rsidR="00461BE0" w:rsidRDefault="00856668">
            <w:pPr>
              <w:spacing w:line="276" w:lineRule="auto"/>
              <w:rPr>
                <w:rFonts w:ascii="Cambria" w:eastAsia="Cambria" w:hAnsi="Cambria" w:cs="Cambria"/>
              </w:rPr>
            </w:pPr>
            <w:r>
              <w:t>The X-550 Enviro/HUD is for operators who want to perform soil testing, RoHS, or other environmental testing for EPA Priority Pollutant and RCRA metals as well as residential or commercial lead paint assessments. This Xray tube combined with highly optimal internal geometry yields fast, precise results even on the hardest elements to measure with handheld XRF. Low weight, with fast testing means you can use the analyzer all day long while minimizing fatigue and processing more samples than ever before.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4AA860" w14:textId="77777777" w:rsidR="00461BE0" w:rsidRDefault="00461BE0"/>
        </w:tc>
      </w:tr>
      <w:tr w:rsidR="00461BE0" w14:paraId="32366C6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F7708C" w14:textId="02292E47" w:rsidR="00461BE0" w:rsidRDefault="00DB0C8B">
            <w:r w:rsidRPr="00DB0C8B">
              <w:lastRenderedPageBreak/>
              <w:drawing>
                <wp:inline distT="0" distB="0" distL="0" distR="0" wp14:anchorId="00E0FAB1" wp14:editId="51FE01D0">
                  <wp:extent cx="2640965" cy="650240"/>
                  <wp:effectExtent l="0" t="0" r="635" b="0"/>
                  <wp:docPr id="707000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000249" name=""/>
                          <pic:cNvPicPr/>
                        </pic:nvPicPr>
                        <pic:blipFill>
                          <a:blip r:embed="rId13"/>
                          <a:stretch>
                            <a:fillRect/>
                          </a:stretch>
                        </pic:blipFill>
                        <pic:spPr>
                          <a:xfrm>
                            <a:off x="0" y="0"/>
                            <a:ext cx="2640965" cy="65024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A56740" w14:textId="0D082D6A" w:rsidR="00461BE0" w:rsidRDefault="0013129A">
            <w:pPr>
              <w:spacing w:line="276" w:lineRule="auto"/>
              <w:rPr>
                <w:rFonts w:ascii="Cambria" w:eastAsia="Cambria" w:hAnsi="Cambria" w:cs="Cambria"/>
              </w:rPr>
            </w:pPr>
            <w:r>
              <w:t>Cloud, Connectivity and Android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76EB88" w14:textId="77777777" w:rsidR="00461BE0" w:rsidRDefault="00461BE0"/>
        </w:tc>
      </w:tr>
      <w:tr w:rsidR="00461BE0" w14:paraId="0DD7972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E903B4"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400641" w14:textId="2C4E091F" w:rsidR="00461BE0" w:rsidRDefault="0013129A">
            <w:pPr>
              <w:spacing w:line="276" w:lineRule="auto"/>
              <w:rPr>
                <w:rFonts w:ascii="Cambria" w:eastAsia="Cambria" w:hAnsi="Cambria" w:cs="Cambria"/>
              </w:rPr>
            </w:pPr>
            <w:r>
              <w:t xml:space="preserve">The X Series is built on Google’s Android platform for real-time data exporting. The user interface has the feel of a smart phone with results easily viewed on a vibrant display and reversible light/dark for all lighting conditions. Built-in Wi-Fi, Bluetooth, </w:t>
            </w:r>
            <w:proofErr w:type="gramStart"/>
            <w:r>
              <w:t>GPS</w:t>
            </w:r>
            <w:proofErr w:type="gramEnd"/>
            <w:r>
              <w:t xml:space="preserve"> and USB mean that users can print and email from the X-550 and connect to virtually any information management system for efficient test data and report.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CBAD0" w14:textId="77777777" w:rsidR="00461BE0" w:rsidRDefault="00461BE0"/>
        </w:tc>
      </w:tr>
      <w:tr w:rsidR="00461BE0" w14:paraId="5FBED4A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CF7C7B" w14:textId="28A77CB7" w:rsidR="00461BE0" w:rsidRDefault="00D74DA1">
            <w:r w:rsidRPr="00D74DA1">
              <w:drawing>
                <wp:inline distT="0" distB="0" distL="0" distR="0" wp14:anchorId="3C6852EB" wp14:editId="0941E46E">
                  <wp:extent cx="2640965" cy="914400"/>
                  <wp:effectExtent l="0" t="0" r="635" b="0"/>
                  <wp:docPr id="691092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092792" name=""/>
                          <pic:cNvPicPr/>
                        </pic:nvPicPr>
                        <pic:blipFill>
                          <a:blip r:embed="rId14"/>
                          <a:stretch>
                            <a:fillRect/>
                          </a:stretch>
                        </pic:blipFill>
                        <pic:spPr>
                          <a:xfrm>
                            <a:off x="0" y="0"/>
                            <a:ext cx="2640965" cy="9144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E73A14" w14:textId="4087C840" w:rsidR="00461BE0" w:rsidRDefault="00D74DA1">
            <w:pPr>
              <w:spacing w:line="276" w:lineRule="auto"/>
              <w:rPr>
                <w:rFonts w:ascii="Cambria" w:eastAsia="Cambria" w:hAnsi="Cambria" w:cs="Cambria"/>
              </w:rPr>
            </w:pPr>
            <w:r>
              <w:t>Multi-system users?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ABB802" w14:textId="77777777" w:rsidR="00461BE0" w:rsidRDefault="00461BE0"/>
        </w:tc>
      </w:tr>
      <w:tr w:rsidR="00461BE0" w14:paraId="5D1832E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1FAA4"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2940D6" w14:textId="31CCAD3C" w:rsidR="00461BE0" w:rsidRDefault="006318D0">
            <w:pPr>
              <w:spacing w:line="276" w:lineRule="auto"/>
              <w:rPr>
                <w:rFonts w:ascii="Cambria" w:eastAsia="Cambria" w:hAnsi="Cambria" w:cs="Cambria"/>
              </w:rPr>
            </w:pPr>
            <w:r>
              <w:t xml:space="preserve">A cloud-based data and fleet management system is also available. Collect and monitor lead paint measurements in real time, from anywhere in the world. Eliminate the burden of exporting, </w:t>
            </w:r>
            <w:proofErr w:type="gramStart"/>
            <w:r>
              <w:t>cutting</w:t>
            </w:r>
            <w:proofErr w:type="gramEnd"/>
            <w:r>
              <w:t xml:space="preserve"> </w:t>
            </w:r>
            <w:r>
              <w:lastRenderedPageBreak/>
              <w:t>and pasting test data in spreadsheets and reports.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A95B16" w14:textId="77777777" w:rsidR="00461BE0" w:rsidRDefault="00461BE0"/>
        </w:tc>
      </w:tr>
      <w:tr w:rsidR="00461BE0" w14:paraId="2F234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E46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9B87F5" w14:textId="2CDE6D35" w:rsidR="00461BE0" w:rsidRDefault="006318D0">
            <w:pPr>
              <w:spacing w:line="276" w:lineRule="auto"/>
              <w:rPr>
                <w:rFonts w:ascii="Cambria" w:eastAsia="Cambria" w:hAnsi="Cambria" w:cs="Cambria"/>
              </w:rPr>
            </w:pPr>
            <w:r>
              <w:t xml:space="preserve">Perfect for long days in the field, the </w:t>
            </w:r>
            <w:proofErr w:type="spellStart"/>
            <w:r>
              <w:t>SciAps</w:t>
            </w:r>
            <w:proofErr w:type="spellEnd"/>
            <w:r>
              <w:t xml:space="preserve"> X-550 sets a new performance standard for handheld XRF. It’s the lightest, fastest, most articulate X-ray gun ever made — 2.98 lbs. with battery — and delivers the small size, blazing </w:t>
            </w:r>
            <w:proofErr w:type="gramStart"/>
            <w:r>
              <w:t>speed</w:t>
            </w:r>
            <w:proofErr w:type="gramEnd"/>
            <w:r>
              <w:t xml:space="preserve"> and high precision of the </w:t>
            </w:r>
            <w:proofErr w:type="spellStart"/>
            <w:r>
              <w:t>SciAps</w:t>
            </w:r>
            <w:proofErr w:type="spellEnd"/>
            <w:r>
              <w:t xml:space="preserve"> X Series in a perfectly balanced device. The X-550 also features a powerful, miniaturized X-ray tube designed to excel at measuring low atomic number elements Si, P, S, Mg and Al.</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BB867D" w14:textId="77777777" w:rsidR="00461BE0" w:rsidRDefault="00461BE0"/>
        </w:tc>
      </w:tr>
      <w:tr w:rsidR="00461BE0" w14:paraId="16783F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F47EA0" w14:textId="6FBEA447" w:rsidR="00461BE0" w:rsidRDefault="00A57238">
            <w:r w:rsidRPr="00A57238">
              <w:drawing>
                <wp:inline distT="0" distB="0" distL="0" distR="0" wp14:anchorId="7FB13418" wp14:editId="4C288A1C">
                  <wp:extent cx="2044700" cy="1752600"/>
                  <wp:effectExtent l="0" t="0" r="0" b="0"/>
                  <wp:docPr id="1134279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279644" name=""/>
                          <pic:cNvPicPr/>
                        </pic:nvPicPr>
                        <pic:blipFill>
                          <a:blip r:embed="rId15"/>
                          <a:stretch>
                            <a:fillRect/>
                          </a:stretch>
                        </pic:blipFill>
                        <pic:spPr>
                          <a:xfrm>
                            <a:off x="0" y="0"/>
                            <a:ext cx="2044700" cy="17526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ABD08" w14:textId="6FAAE362" w:rsidR="00461BE0" w:rsidRDefault="00A57238">
            <w:pPr>
              <w:spacing w:line="276" w:lineRule="auto"/>
              <w:rPr>
                <w:rFonts w:ascii="Cambria" w:eastAsia="Cambria" w:hAnsi="Cambria" w:cs="Cambria"/>
              </w:rPr>
            </w:pPr>
            <w:r>
              <w:t>For more information, or to schedule a demonstration: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22ADF4" w14:textId="77777777" w:rsidR="00461BE0" w:rsidRDefault="00461BE0"/>
        </w:tc>
      </w:tr>
      <w:tr w:rsidR="00A57238" w14:paraId="3B48D559" w14:textId="77777777" w:rsidTr="00660DC6">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306625" w14:textId="77777777" w:rsidR="00A57238" w:rsidRDefault="00A57238" w:rsidP="00660DC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CB5AB5" w14:textId="77777777" w:rsidR="00A57238" w:rsidRPr="00995A35" w:rsidRDefault="00A57238" w:rsidP="00660DC6">
            <w:pPr>
              <w:spacing w:line="276" w:lineRule="auto"/>
              <w:rPr>
                <w:rFonts w:ascii="Cambria" w:eastAsia="Cambria" w:hAnsi="Cambria" w:cs="Cambria"/>
              </w:rPr>
            </w:pPr>
            <w:r w:rsidRPr="00995A35">
              <w:rPr>
                <w:rFonts w:ascii="Cambria" w:eastAsia="Cambria" w:hAnsi="Cambria" w:cs="Cambria"/>
              </w:rPr>
              <w:t xml:space="preserve">If applicable, please add: </w:t>
            </w:r>
          </w:p>
          <w:p w14:paraId="1D638D40" w14:textId="77777777" w:rsidR="00A57238" w:rsidRPr="00995A35" w:rsidRDefault="00A57238" w:rsidP="00660DC6">
            <w:pPr>
              <w:spacing w:line="276" w:lineRule="auto"/>
              <w:rPr>
                <w:rFonts w:ascii="Cambria" w:eastAsia="Cambria" w:hAnsi="Cambria" w:cs="Cambria"/>
              </w:rPr>
            </w:pPr>
            <w:r w:rsidRPr="00995A35">
              <w:rPr>
                <w:rFonts w:ascii="Cambria" w:eastAsia="Cambria" w:hAnsi="Cambria" w:cs="Cambria"/>
              </w:rPr>
              <w:t>LOCAL COMPANY NAME</w:t>
            </w:r>
          </w:p>
          <w:p w14:paraId="0F2E8C45" w14:textId="77777777" w:rsidR="00A57238" w:rsidRPr="00995A35" w:rsidRDefault="00A57238" w:rsidP="00660DC6">
            <w:pPr>
              <w:spacing w:line="276" w:lineRule="auto"/>
              <w:rPr>
                <w:rFonts w:ascii="Cambria" w:eastAsia="Cambria" w:hAnsi="Cambria" w:cs="Cambria"/>
              </w:rPr>
            </w:pPr>
            <w:r w:rsidRPr="00995A35">
              <w:rPr>
                <w:rFonts w:ascii="Cambria" w:eastAsia="Cambria" w:hAnsi="Cambria" w:cs="Cambria"/>
              </w:rPr>
              <w:lastRenderedPageBreak/>
              <w:t>LOCAL WEBSITE</w:t>
            </w:r>
          </w:p>
          <w:p w14:paraId="07C7F981" w14:textId="77777777" w:rsidR="00A57238" w:rsidRDefault="00A57238" w:rsidP="00660DC6">
            <w:pPr>
              <w:spacing w:line="276" w:lineRule="auto"/>
              <w:rPr>
                <w:rFonts w:ascii="Cambria" w:eastAsia="Cambria" w:hAnsi="Cambria" w:cs="Cambria"/>
              </w:rPr>
            </w:pPr>
            <w:r w:rsidRPr="00995A35">
              <w:rPr>
                <w:rFonts w:ascii="Cambria" w:eastAsia="Cambria" w:hAnsi="Cambria" w:cs="Cambria"/>
              </w:rPr>
              <w:t>LOCAL PHONE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BB7373" w14:textId="77777777" w:rsidR="00A57238" w:rsidRDefault="00A57238" w:rsidP="00660DC6"/>
        </w:tc>
      </w:tr>
      <w:tr w:rsidR="00A57238" w14:paraId="076262E7" w14:textId="77777777" w:rsidTr="00660DC6">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2D979D" w14:textId="77777777" w:rsidR="00A57238" w:rsidRDefault="00A57238" w:rsidP="00660DC6">
            <w:r w:rsidRPr="00AC07F6">
              <w:t>(BACK)</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1E4B8A" w14:textId="77777777" w:rsidR="00A57238" w:rsidRDefault="00A57238" w:rsidP="00660DC6">
            <w:pPr>
              <w:spacing w:line="276" w:lineRule="auto"/>
              <w:rPr>
                <w:rFonts w:ascii="Cambria" w:eastAsia="Cambria" w:hAnsi="Cambria" w:cs="Cambria"/>
              </w:rPr>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449704" w14:textId="77777777" w:rsidR="00A57238" w:rsidRDefault="00A57238" w:rsidP="00660DC6"/>
        </w:tc>
      </w:tr>
      <w:tr w:rsidR="005130B4" w14:paraId="6053F5B9" w14:textId="77777777" w:rsidTr="00660DC6">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09213C" w14:textId="77777777" w:rsidR="005130B4" w:rsidRDefault="005130B4" w:rsidP="00660DC6">
            <w:r w:rsidRPr="002B79ED">
              <w:drawing>
                <wp:inline distT="0" distB="0" distL="0" distR="0" wp14:anchorId="46CF97CB" wp14:editId="24FF138D">
                  <wp:extent cx="2640965" cy="604520"/>
                  <wp:effectExtent l="0" t="0" r="635" b="5080"/>
                  <wp:docPr id="185425630" name="Picture 1" descr="A close-up of a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25630" name="Picture 1" descr="A close-up of a number&#10;&#10;Description automatically generated"/>
                          <pic:cNvPicPr/>
                        </pic:nvPicPr>
                        <pic:blipFill>
                          <a:blip r:embed="rId8"/>
                          <a:stretch>
                            <a:fillRect/>
                          </a:stretch>
                        </pic:blipFill>
                        <pic:spPr>
                          <a:xfrm>
                            <a:off x="0" y="0"/>
                            <a:ext cx="2640965" cy="60452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4CFAED" w14:textId="77777777" w:rsidR="005130B4" w:rsidRDefault="005130B4" w:rsidP="00660DC6">
            <w:pPr>
              <w:rPr>
                <w:rFonts w:ascii="Cambria" w:eastAsia="Cambria" w:hAnsi="Cambria" w:cs="Cambria"/>
              </w:rPr>
            </w:pPr>
            <w:proofErr w:type="spellStart"/>
            <w:r>
              <w:t>SciAps</w:t>
            </w:r>
            <w:proofErr w:type="spellEnd"/>
            <w:r>
              <w:t xml:space="preserve"> X-550 Enviro/HUD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4320F4" w14:textId="77777777" w:rsidR="005130B4" w:rsidRDefault="005130B4" w:rsidP="00660DC6"/>
        </w:tc>
      </w:tr>
      <w:tr w:rsidR="005130B4" w14:paraId="7DFF50E7" w14:textId="77777777" w:rsidTr="00660DC6">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06A62F" w14:textId="77777777" w:rsidR="005130B4" w:rsidRDefault="005130B4" w:rsidP="00660DC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2202BB" w14:textId="77777777" w:rsidR="005130B4" w:rsidRDefault="005130B4" w:rsidP="00660DC6">
            <w:pPr>
              <w:rPr>
                <w:rFonts w:ascii="Cambria" w:eastAsia="Cambria" w:hAnsi="Cambria" w:cs="Cambria"/>
              </w:rPr>
            </w:pPr>
            <w:r>
              <w:t>Specifications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CFBFD6" w14:textId="77777777" w:rsidR="005130B4" w:rsidRDefault="005130B4" w:rsidP="00660DC6"/>
        </w:tc>
      </w:tr>
      <w:tr w:rsidR="00461BE0" w14:paraId="313D4C8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293E36" w14:textId="1A91840E" w:rsidR="00461BE0" w:rsidRDefault="00786735">
            <w:r w:rsidRPr="00786735">
              <w:lastRenderedPageBreak/>
              <w:drawing>
                <wp:inline distT="0" distB="0" distL="0" distR="0" wp14:anchorId="5B83C9B4" wp14:editId="69DDD634">
                  <wp:extent cx="2640965" cy="4035425"/>
                  <wp:effectExtent l="0" t="0" r="635" b="3175"/>
                  <wp:docPr id="231038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038687" name=""/>
                          <pic:cNvPicPr/>
                        </pic:nvPicPr>
                        <pic:blipFill>
                          <a:blip r:embed="rId16"/>
                          <a:stretch>
                            <a:fillRect/>
                          </a:stretch>
                        </pic:blipFill>
                        <pic:spPr>
                          <a:xfrm>
                            <a:off x="0" y="0"/>
                            <a:ext cx="2640965" cy="403542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446B3F" w14:textId="78404F42" w:rsidR="00461BE0" w:rsidRDefault="006455DA">
            <w:pPr>
              <w:spacing w:line="276" w:lineRule="auto"/>
              <w:rPr>
                <w:rFonts w:ascii="Cambria" w:eastAsia="Cambria" w:hAnsi="Cambria" w:cs="Cambria"/>
              </w:rPr>
            </w:pPr>
            <w:r>
              <w:t>Weight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D30A41" w14:textId="77777777" w:rsidR="00461BE0" w:rsidRDefault="00461BE0"/>
        </w:tc>
      </w:tr>
      <w:tr w:rsidR="00461BE0" w14:paraId="5EBD09E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AEE7F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0686D0" w14:textId="26F37684" w:rsidR="00461BE0" w:rsidRDefault="005A2D27">
            <w:pPr>
              <w:spacing w:line="276" w:lineRule="auto"/>
              <w:rPr>
                <w:rFonts w:ascii="Cambria" w:eastAsia="Cambria" w:hAnsi="Cambria" w:cs="Cambria"/>
              </w:rPr>
            </w:pPr>
            <w:r>
              <w:t>2.98 lbs. with battery.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6EB25B" w14:textId="77777777" w:rsidR="00461BE0" w:rsidRDefault="00461BE0"/>
        </w:tc>
      </w:tr>
      <w:tr w:rsidR="00461BE0" w14:paraId="6E0206A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31A947" w14:textId="410B3BB9"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7D1C6" w14:textId="5B1F8670" w:rsidR="00461BE0" w:rsidRDefault="005A2D27">
            <w:pPr>
              <w:spacing w:line="276" w:lineRule="auto"/>
              <w:rPr>
                <w:rFonts w:ascii="Cambria" w:eastAsia="Cambria" w:hAnsi="Cambria" w:cs="Cambria"/>
              </w:rPr>
            </w:pPr>
            <w:r>
              <w:t>Dimensions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776F9F" w14:textId="77777777" w:rsidR="00461BE0" w:rsidRDefault="00461BE0"/>
        </w:tc>
      </w:tr>
      <w:tr w:rsidR="00461BE0" w14:paraId="7D2D6F6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C6BB24" w14:textId="1019D518"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A5B9B7" w14:textId="3779E9BB" w:rsidR="00461BE0" w:rsidRDefault="005A2D27">
            <w:pPr>
              <w:spacing w:line="276" w:lineRule="auto"/>
              <w:rPr>
                <w:rFonts w:ascii="Cambria" w:eastAsia="Cambria" w:hAnsi="Cambria" w:cs="Cambria"/>
              </w:rPr>
            </w:pPr>
            <w:r>
              <w:t>8.5" x 9.5" x 2.4"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28B0E" w14:textId="77777777" w:rsidR="00461BE0" w:rsidRDefault="00461BE0"/>
        </w:tc>
      </w:tr>
      <w:tr w:rsidR="00461BE0" w14:paraId="260811A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16A72A" w14:textId="1A8D8876"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17E8AD" w14:textId="21050E80" w:rsidR="00461BE0" w:rsidRDefault="005A2D27">
            <w:pPr>
              <w:spacing w:line="276" w:lineRule="auto"/>
              <w:rPr>
                <w:rFonts w:ascii="Cambria" w:eastAsia="Cambria" w:hAnsi="Cambria" w:cs="Cambria"/>
              </w:rPr>
            </w:pPr>
            <w:r>
              <w:t>Excitation Source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45F655" w14:textId="77777777" w:rsidR="00461BE0" w:rsidRDefault="00461BE0"/>
        </w:tc>
      </w:tr>
      <w:tr w:rsidR="00461BE0" w14:paraId="11CDDD5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999699" w14:textId="42B8E0AC"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333324" w14:textId="733A764D" w:rsidR="00461BE0" w:rsidRDefault="00C6154D">
            <w:pPr>
              <w:spacing w:line="276" w:lineRule="auto"/>
              <w:rPr>
                <w:rFonts w:ascii="Cambria" w:eastAsia="Cambria" w:hAnsi="Cambria" w:cs="Cambria"/>
              </w:rPr>
            </w:pPr>
            <w:r>
              <w:t xml:space="preserve">5 W X-ray tube. Typical: 40 kV, 200 </w:t>
            </w:r>
            <w:proofErr w:type="spellStart"/>
            <w:r>
              <w:t>uA</w:t>
            </w:r>
            <w:proofErr w:type="spellEnd"/>
            <w:r>
              <w:t xml:space="preserve"> Rh anode and 10kV, 200 </w:t>
            </w:r>
            <w:proofErr w:type="spellStart"/>
            <w:r>
              <w:t>uA</w:t>
            </w:r>
            <w:proofErr w:type="spellEnd"/>
            <w:r>
              <w:t xml:space="preserve"> for alloy testing, 50 kV, 200 </w:t>
            </w:r>
            <w:proofErr w:type="spellStart"/>
            <w:r>
              <w:t>uA</w:t>
            </w:r>
            <w:proofErr w:type="spellEnd"/>
            <w:r>
              <w:t xml:space="preserve"> Au anode for most other apps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3DB177" w14:textId="77777777" w:rsidR="00461BE0" w:rsidRDefault="00461BE0"/>
        </w:tc>
      </w:tr>
      <w:tr w:rsidR="00461BE0" w14:paraId="27916A1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B1853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5129D6" w14:textId="08E99270" w:rsidR="00461BE0" w:rsidRDefault="00C6154D">
            <w:pPr>
              <w:spacing w:line="276" w:lineRule="auto"/>
              <w:rPr>
                <w:rFonts w:ascii="Cambria" w:eastAsia="Cambria" w:hAnsi="Cambria" w:cs="Cambria"/>
              </w:rPr>
            </w:pPr>
            <w:r>
              <w:t>Detector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BEC4D1" w14:textId="77777777" w:rsidR="00461BE0" w:rsidRDefault="00461BE0"/>
        </w:tc>
      </w:tr>
      <w:tr w:rsidR="00461BE0" w14:paraId="3C0BC2E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A0621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E0668B" w14:textId="6A2DDBCD" w:rsidR="00461BE0" w:rsidRDefault="00C6154D">
            <w:pPr>
              <w:rPr>
                <w:rFonts w:ascii="Cambria" w:eastAsia="Cambria" w:hAnsi="Cambria" w:cs="Cambria"/>
              </w:rPr>
            </w:pPr>
            <w:r>
              <w:t>20 mm² silicon drift detector (active area), 140 eV resolution FWHM at 5.95 Mn K-alpha line.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CAE04E" w14:textId="77777777" w:rsidR="00461BE0" w:rsidRDefault="00461BE0"/>
        </w:tc>
      </w:tr>
      <w:tr w:rsidR="00461BE0" w14:paraId="329EBF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4155CA" w14:textId="60D59C80"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84FB81" w14:textId="361E5036" w:rsidR="00461BE0" w:rsidRDefault="00C6154D">
            <w:pPr>
              <w:rPr>
                <w:rFonts w:ascii="Cambria" w:eastAsia="Cambria" w:hAnsi="Cambria" w:cs="Cambria"/>
              </w:rPr>
            </w:pPr>
            <w:r>
              <w:t>Available Apps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B14487" w14:textId="77777777" w:rsidR="00461BE0" w:rsidRDefault="00461BE0"/>
        </w:tc>
      </w:tr>
      <w:tr w:rsidR="00461BE0" w14:paraId="3247EE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145235"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A2AF79" w14:textId="4085F1EB" w:rsidR="00461BE0" w:rsidRDefault="00793C40">
            <w:pPr>
              <w:spacing w:line="276" w:lineRule="auto"/>
              <w:rPr>
                <w:rFonts w:ascii="Cambria" w:eastAsia="Cambria" w:hAnsi="Cambria" w:cs="Cambria"/>
              </w:rPr>
            </w:pPr>
            <w:r>
              <w:t>Alloy, Mining, Soil, Empirical, RoHS, Precious Metals, Industrial Lead Paint, Car Cat apps. New apps are added regularly, please check with company or website.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325DDF" w14:textId="77777777" w:rsidR="00461BE0" w:rsidRDefault="00461BE0"/>
        </w:tc>
      </w:tr>
      <w:tr w:rsidR="00461BE0" w14:paraId="55D74DF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8B2C72"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4D12D" w14:textId="237EF63C" w:rsidR="00461BE0" w:rsidRDefault="00793C40">
            <w:pPr>
              <w:rPr>
                <w:rFonts w:ascii="Cambria" w:eastAsia="Cambria" w:hAnsi="Cambria" w:cs="Cambria"/>
              </w:rPr>
            </w:pPr>
            <w:r>
              <w:t>X-ray Filtering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499B4A" w14:textId="77777777" w:rsidR="00461BE0" w:rsidRDefault="00461BE0"/>
        </w:tc>
      </w:tr>
      <w:tr w:rsidR="00461BE0" w14:paraId="66B29BD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D6954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2AC15B" w14:textId="383BF4A1" w:rsidR="00461BE0" w:rsidRDefault="00793C40">
            <w:pPr>
              <w:spacing w:line="276" w:lineRule="auto"/>
              <w:rPr>
                <w:rFonts w:ascii="Cambria" w:eastAsia="Cambria" w:hAnsi="Cambria" w:cs="Cambria"/>
              </w:rPr>
            </w:pPr>
            <w:r>
              <w:t xml:space="preserve">6 position filter </w:t>
            </w:r>
            <w:proofErr w:type="gramStart"/>
            <w:r>
              <w:t>wheel</w:t>
            </w:r>
            <w:proofErr w:type="gramEnd"/>
            <w:r>
              <w:t xml:space="preserve"> for beam optimization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4888BD" w14:textId="77777777" w:rsidR="00461BE0" w:rsidRDefault="00461BE0"/>
        </w:tc>
      </w:tr>
      <w:tr w:rsidR="00461BE0" w14:paraId="2B745D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11777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222EA8" w14:textId="213F89E6" w:rsidR="00461BE0" w:rsidRDefault="00D0072D">
            <w:pPr>
              <w:spacing w:line="276" w:lineRule="auto"/>
              <w:ind w:left="60"/>
              <w:rPr>
                <w:rFonts w:ascii="Cambria" w:eastAsia="Cambria" w:hAnsi="Cambria" w:cs="Cambria"/>
              </w:rPr>
            </w:pPr>
            <w:r>
              <w:t>Environmental Temperature Range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D60D" w14:textId="77777777" w:rsidR="00461BE0" w:rsidRDefault="00461BE0"/>
        </w:tc>
      </w:tr>
      <w:tr w:rsidR="00461BE0" w14:paraId="6E1C640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29763A"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A96817" w14:textId="3C2B5F5B" w:rsidR="00461BE0" w:rsidRDefault="00D0072D">
            <w:pPr>
              <w:spacing w:line="276" w:lineRule="auto"/>
              <w:rPr>
                <w:rFonts w:ascii="Cambria" w:eastAsia="Cambria" w:hAnsi="Cambria" w:cs="Cambria"/>
              </w:rPr>
            </w:pPr>
            <w:r>
              <w:t>10° F to 130° F at 25% duty cycle.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0AE5BD" w14:textId="77777777" w:rsidR="00461BE0" w:rsidRDefault="00461BE0"/>
        </w:tc>
      </w:tr>
      <w:tr w:rsidR="00461BE0" w14:paraId="0E0ABF3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5DDE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8F72EF" w14:textId="17F9248D" w:rsidR="00461BE0" w:rsidRDefault="00D0072D">
            <w:pPr>
              <w:spacing w:line="276" w:lineRule="auto"/>
              <w:ind w:left="60"/>
              <w:rPr>
                <w:rFonts w:ascii="Cambria" w:eastAsia="Cambria" w:hAnsi="Cambria" w:cs="Cambria"/>
              </w:rPr>
            </w:pPr>
            <w:r>
              <w:t>Analytical Range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39309C" w14:textId="77777777" w:rsidR="00461BE0" w:rsidRDefault="00461BE0"/>
        </w:tc>
      </w:tr>
      <w:tr w:rsidR="00461BE0" w14:paraId="60EC6A7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559191"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BE4E8D" w14:textId="4B4AC84D" w:rsidR="00461BE0" w:rsidRDefault="00DC11B8">
            <w:pPr>
              <w:spacing w:line="276" w:lineRule="auto"/>
              <w:rPr>
                <w:rFonts w:ascii="Cambria" w:eastAsia="Cambria" w:hAnsi="Cambria" w:cs="Cambria"/>
              </w:rPr>
            </w:pPr>
            <w:r>
              <w:t xml:space="preserve">32 elements standard, specific elements vary by app. Additional elements may be </w:t>
            </w:r>
            <w:r>
              <w:lastRenderedPageBreak/>
              <w:t>added upon user request. Precious metals app is 22 elements standard.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D86020" w14:textId="77777777" w:rsidR="00461BE0" w:rsidRDefault="00461BE0"/>
        </w:tc>
      </w:tr>
      <w:tr w:rsidR="00461BE0" w14:paraId="2B51490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BE2675"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D649AB" w14:textId="7C9F7BF4" w:rsidR="00461BE0" w:rsidRDefault="00DC11B8">
            <w:pPr>
              <w:spacing w:line="276" w:lineRule="auto"/>
              <w:ind w:left="60"/>
              <w:rPr>
                <w:rFonts w:ascii="Cambria" w:eastAsia="Cambria" w:hAnsi="Cambria" w:cs="Cambria"/>
              </w:rPr>
            </w:pPr>
            <w:r>
              <w:t>Processing Electronics and Host Processing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D505ED" w14:textId="77777777" w:rsidR="00461BE0" w:rsidRDefault="00461BE0"/>
        </w:tc>
      </w:tr>
      <w:tr w:rsidR="00461BE0" w14:paraId="5EC07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6AD1ED" w14:textId="77777777" w:rsidR="00461BE0" w:rsidRDefault="00461BE0">
            <w:pPr>
              <w:rPr>
                <w:b/>
              </w:rPr>
            </w:pPr>
          </w:p>
          <w:p w14:paraId="65046921"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4216BD" w14:textId="5C8C441C" w:rsidR="00461BE0" w:rsidRDefault="00DC11B8">
            <w:pPr>
              <w:spacing w:line="276" w:lineRule="auto"/>
              <w:rPr>
                <w:rFonts w:ascii="Cambria" w:eastAsia="Cambria" w:hAnsi="Cambria" w:cs="Cambria"/>
              </w:rPr>
            </w:pPr>
            <w:r>
              <w:t>1.2 GHz quad ARM Cortex A53 64/32-bit; RAM: 2 GB LP-DDR3; Storage: 16 GB eMMC (storage).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6F4541" w14:textId="77777777" w:rsidR="00461BE0" w:rsidRDefault="00461BE0"/>
        </w:tc>
      </w:tr>
      <w:tr w:rsidR="00461BE0" w14:paraId="08179B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2F1658"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78E87C" w14:textId="47D41433" w:rsidR="00461BE0" w:rsidRDefault="00DC11B8" w:rsidP="00A25410">
            <w:pPr>
              <w:spacing w:line="276" w:lineRule="auto"/>
              <w:rPr>
                <w:rFonts w:ascii="Cambria" w:eastAsia="Cambria" w:hAnsi="Cambria" w:cs="Cambria"/>
              </w:rPr>
            </w:pPr>
            <w:r>
              <w:t>Pulse Processor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7BD7ED" w14:textId="77777777" w:rsidR="00461BE0" w:rsidRDefault="00461BE0"/>
        </w:tc>
      </w:tr>
      <w:tr w:rsidR="00461BE0" w14:paraId="14F28B1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A625F7"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0B2F53" w14:textId="4E6B84FD" w:rsidR="00461BE0" w:rsidRDefault="002133D7">
            <w:pPr>
              <w:spacing w:line="276" w:lineRule="auto"/>
              <w:rPr>
                <w:rFonts w:ascii="Cambria" w:eastAsia="Cambria" w:hAnsi="Cambria" w:cs="Cambria"/>
              </w:rPr>
            </w:pPr>
            <w:r>
              <w:t xml:space="preserve">12 </w:t>
            </w:r>
            <w:proofErr w:type="gramStart"/>
            <w:r>
              <w:t>bit</w:t>
            </w:r>
            <w:proofErr w:type="gramEnd"/>
            <w:r>
              <w:t xml:space="preserve"> with digitization rate of 80 MSPS 8K channel MCA USB 2.0 for high-speed data transfer to host processor. Digital filtering implemented in FPGA for high throughput pulse processing, 20 </w:t>
            </w:r>
            <w:proofErr w:type="spellStart"/>
            <w:r>
              <w:t>nS</w:t>
            </w:r>
            <w:proofErr w:type="spellEnd"/>
            <w:r>
              <w:t xml:space="preserve"> - 24 </w:t>
            </w:r>
            <w:proofErr w:type="spellStart"/>
            <w:r>
              <w:t>uS</w:t>
            </w:r>
            <w:proofErr w:type="spellEnd"/>
            <w:r>
              <w:t xml:space="preserve"> peaking time.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235EA5" w14:textId="77777777" w:rsidR="00461BE0" w:rsidRDefault="00461BE0"/>
        </w:tc>
      </w:tr>
      <w:tr w:rsidR="00461BE0" w14:paraId="1ED1541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CF2FE6"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6D6106" w14:textId="3090AB48" w:rsidR="00461BE0" w:rsidRDefault="002133D7">
            <w:pPr>
              <w:spacing w:line="276" w:lineRule="auto"/>
              <w:rPr>
                <w:rFonts w:ascii="Cambria" w:eastAsia="Cambria" w:hAnsi="Cambria" w:cs="Cambria"/>
              </w:rPr>
            </w:pPr>
            <w:r>
              <w:t>Power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2FEE2F" w14:textId="77777777" w:rsidR="00461BE0" w:rsidRDefault="00461BE0"/>
        </w:tc>
      </w:tr>
      <w:tr w:rsidR="00461BE0" w14:paraId="6BE71F2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940072"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E20C8D" w14:textId="1C87A2B5" w:rsidR="00461BE0" w:rsidRDefault="002133D7">
            <w:pPr>
              <w:spacing w:line="276" w:lineRule="auto"/>
              <w:rPr>
                <w:rFonts w:ascii="Cambria" w:eastAsia="Cambria" w:hAnsi="Cambria" w:cs="Cambria"/>
              </w:rPr>
            </w:pPr>
            <w:r>
              <w:t>On-board rechargeable Li-ion battery, rechargeable inside device or with external charger, AC power, hot-swap capability (60 s max swap time).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084FB8" w14:textId="77777777" w:rsidR="00461BE0" w:rsidRDefault="00461BE0"/>
        </w:tc>
      </w:tr>
      <w:tr w:rsidR="00461BE0" w14:paraId="2B051BE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32F27"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54BB1E" w14:textId="41B5632F" w:rsidR="00461BE0" w:rsidRDefault="002133D7">
            <w:pPr>
              <w:spacing w:line="276" w:lineRule="auto"/>
              <w:rPr>
                <w:rFonts w:ascii="Cambria" w:eastAsia="Cambria" w:hAnsi="Cambria" w:cs="Cambria"/>
              </w:rPr>
            </w:pPr>
            <w:r>
              <w:t>Display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9B4078" w14:textId="77777777" w:rsidR="00461BE0" w:rsidRDefault="00461BE0"/>
        </w:tc>
      </w:tr>
      <w:tr w:rsidR="00461BE0" w14:paraId="5285B0E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0B49D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1DE6A0" w14:textId="282F73A1" w:rsidR="00461BE0" w:rsidRDefault="004928E6">
            <w:pPr>
              <w:spacing w:line="276" w:lineRule="auto"/>
              <w:rPr>
                <w:rFonts w:ascii="Cambria" w:eastAsia="Cambria" w:hAnsi="Cambria" w:cs="Cambria"/>
              </w:rPr>
            </w:pPr>
            <w:r>
              <w:t>2.7-inch color capacitive touchscreen — 400 MHz Qualcomm Adreno 306 2D/3D graphics accelerator.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255049" w14:textId="77777777" w:rsidR="00461BE0" w:rsidRDefault="00461BE0"/>
        </w:tc>
      </w:tr>
      <w:tr w:rsidR="004928E6" w14:paraId="72B81FA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90C094" w14:textId="77777777" w:rsidR="004928E6" w:rsidRDefault="004928E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38C582" w14:textId="02D4D5B6" w:rsidR="004928E6" w:rsidRDefault="005978E0">
            <w:pPr>
              <w:spacing w:line="276" w:lineRule="auto"/>
              <w:rPr>
                <w:rFonts w:ascii="Cambria" w:eastAsia="Cambria" w:hAnsi="Cambria" w:cs="Cambria"/>
              </w:rPr>
            </w:pPr>
            <w:r>
              <w:t>Comms/Data Transfer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FDDA9A" w14:textId="77777777" w:rsidR="004928E6" w:rsidRDefault="004928E6"/>
        </w:tc>
      </w:tr>
      <w:tr w:rsidR="004928E6" w14:paraId="05CE721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273F4" w14:textId="77777777" w:rsidR="004928E6" w:rsidRDefault="004928E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4712E9" w14:textId="3AD66E72" w:rsidR="004928E6" w:rsidRDefault="005978E0">
            <w:pPr>
              <w:spacing w:line="276" w:lineRule="auto"/>
              <w:rPr>
                <w:rFonts w:ascii="Cambria" w:eastAsia="Cambria" w:hAnsi="Cambria" w:cs="Cambria"/>
              </w:rPr>
            </w:pPr>
            <w:r>
              <w:t xml:space="preserve">Wi-Fi, Bluetooth, USB connectivity to most devices, including </w:t>
            </w:r>
            <w:proofErr w:type="spellStart"/>
            <w:r>
              <w:t>SciAps</w:t>
            </w:r>
            <w:proofErr w:type="spellEnd"/>
            <w:r>
              <w:t xml:space="preserve"> Profile Builder PC software.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AD4220" w14:textId="77777777" w:rsidR="004928E6" w:rsidRDefault="004928E6"/>
        </w:tc>
      </w:tr>
      <w:tr w:rsidR="004928E6" w14:paraId="1D17B3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9326B2" w14:textId="77777777" w:rsidR="004928E6" w:rsidRDefault="004928E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406FC6" w14:textId="4589D544" w:rsidR="004928E6" w:rsidRDefault="005978E0">
            <w:pPr>
              <w:spacing w:line="276" w:lineRule="auto"/>
              <w:rPr>
                <w:rFonts w:ascii="Cambria" w:eastAsia="Cambria" w:hAnsi="Cambria" w:cs="Cambria"/>
              </w:rPr>
            </w:pPr>
            <w:r>
              <w:t>Calibration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0CFB76" w14:textId="77777777" w:rsidR="004928E6" w:rsidRDefault="004928E6"/>
        </w:tc>
      </w:tr>
      <w:tr w:rsidR="004928E6" w14:paraId="418BFFC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4E73AB" w14:textId="77777777" w:rsidR="004928E6" w:rsidRDefault="004928E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B8411D" w14:textId="71C0910E" w:rsidR="004928E6" w:rsidRDefault="005978E0">
            <w:pPr>
              <w:spacing w:line="276" w:lineRule="auto"/>
              <w:rPr>
                <w:rFonts w:ascii="Cambria" w:eastAsia="Cambria" w:hAnsi="Cambria" w:cs="Cambria"/>
              </w:rPr>
            </w:pPr>
            <w:r>
              <w:t>Fundamental parameters. For Geochem and Environmental Soil apps, users may also choose “Compton Normalization” method and/or use empirically derived calibrations. Linear or quadratic lead calibration with absorption and depth corrections.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6AEC8" w14:textId="77777777" w:rsidR="004928E6" w:rsidRDefault="004928E6"/>
        </w:tc>
      </w:tr>
      <w:tr w:rsidR="004928E6" w14:paraId="06C1429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E6CD1A" w14:textId="77777777" w:rsidR="004928E6" w:rsidRDefault="004928E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573750" w14:textId="7EEA4843" w:rsidR="004928E6" w:rsidRDefault="000126C1">
            <w:pPr>
              <w:spacing w:line="276" w:lineRule="auto"/>
              <w:rPr>
                <w:rFonts w:ascii="Cambria" w:eastAsia="Cambria" w:hAnsi="Cambria" w:cs="Cambria"/>
              </w:rPr>
            </w:pPr>
            <w:r>
              <w:t>Calibration Check</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F1BBDF" w14:textId="77777777" w:rsidR="004928E6" w:rsidRDefault="004928E6"/>
        </w:tc>
      </w:tr>
      <w:tr w:rsidR="004928E6" w14:paraId="51F2155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254A64" w14:textId="77777777" w:rsidR="004928E6" w:rsidRDefault="004928E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A3B180" w14:textId="6CBF1E8F" w:rsidR="004928E6" w:rsidRDefault="000126C1">
            <w:pPr>
              <w:spacing w:line="276" w:lineRule="auto"/>
              <w:rPr>
                <w:rFonts w:ascii="Cambria" w:eastAsia="Cambria" w:hAnsi="Cambria" w:cs="Cambria"/>
              </w:rPr>
            </w:pPr>
            <w:r>
              <w:t>External 316 stainless check standard for calibration verification and energy scale validation.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DD46CD" w14:textId="77777777" w:rsidR="004928E6" w:rsidRDefault="004928E6"/>
        </w:tc>
      </w:tr>
      <w:tr w:rsidR="004928E6" w14:paraId="7C8D73B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9AE98A" w14:textId="77777777" w:rsidR="004928E6" w:rsidRDefault="004928E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FE2CBF" w14:textId="4BDC512F" w:rsidR="004928E6" w:rsidRDefault="000126C1">
            <w:pPr>
              <w:spacing w:line="276" w:lineRule="auto"/>
              <w:rPr>
                <w:rFonts w:ascii="Cambria" w:eastAsia="Cambria" w:hAnsi="Cambria" w:cs="Cambria"/>
              </w:rPr>
            </w:pPr>
            <w:r>
              <w:t>Grade Library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077E85" w14:textId="77777777" w:rsidR="004928E6" w:rsidRDefault="004928E6"/>
        </w:tc>
      </w:tr>
      <w:tr w:rsidR="004928E6" w14:paraId="2794E5F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9CB3DB" w14:textId="77777777" w:rsidR="004928E6" w:rsidRDefault="004928E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ACAEF3" w14:textId="6EEDEB59" w:rsidR="004928E6" w:rsidRDefault="000126C1">
            <w:pPr>
              <w:spacing w:line="276" w:lineRule="auto"/>
              <w:rPr>
                <w:rFonts w:ascii="Cambria" w:eastAsia="Cambria" w:hAnsi="Cambria" w:cs="Cambria"/>
              </w:rPr>
            </w:pPr>
            <w:r>
              <w:t xml:space="preserve">Standard library contains 500+ grades, no practical size limit. Multiple libraries </w:t>
            </w:r>
            <w:r>
              <w:lastRenderedPageBreak/>
              <w:t>supported, grades may be added on analyzer or via PC software package (Profile Builder)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C08AAD" w14:textId="77777777" w:rsidR="004928E6" w:rsidRDefault="004928E6"/>
        </w:tc>
      </w:tr>
      <w:tr w:rsidR="000126C1" w14:paraId="3D5E9DB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FDA562" w14:textId="77777777" w:rsidR="000126C1" w:rsidRDefault="000126C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E8082" w14:textId="7CA4FD81" w:rsidR="000126C1" w:rsidRDefault="00E9195E">
            <w:pPr>
              <w:spacing w:line="276" w:lineRule="auto"/>
              <w:rPr>
                <w:rFonts w:ascii="Cambria" w:eastAsia="Cambria" w:hAnsi="Cambria" w:cs="Cambria"/>
              </w:rPr>
            </w:pPr>
            <w:r>
              <w:t>Security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54E83E" w14:textId="77777777" w:rsidR="000126C1" w:rsidRDefault="000126C1"/>
        </w:tc>
      </w:tr>
      <w:tr w:rsidR="000126C1" w14:paraId="40CCF9F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D64861" w14:textId="77777777" w:rsidR="000126C1" w:rsidRDefault="000126C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A3A095" w14:textId="46370401" w:rsidR="000126C1" w:rsidRDefault="00E9195E">
            <w:pPr>
              <w:spacing w:line="276" w:lineRule="auto"/>
              <w:rPr>
                <w:rFonts w:ascii="Cambria" w:eastAsia="Cambria" w:hAnsi="Cambria" w:cs="Cambria"/>
              </w:rPr>
            </w:pPr>
            <w:r>
              <w:t>Password protected usage (user level) and internal settings (admin).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544AF8" w14:textId="77777777" w:rsidR="000126C1" w:rsidRDefault="000126C1"/>
        </w:tc>
      </w:tr>
      <w:tr w:rsidR="000126C1" w14:paraId="3382AC0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13B012" w14:textId="77777777" w:rsidR="000126C1" w:rsidRDefault="000126C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567645" w14:textId="24F0FD7C" w:rsidR="000126C1" w:rsidRDefault="00E9195E">
            <w:pPr>
              <w:spacing w:line="276" w:lineRule="auto"/>
              <w:rPr>
                <w:rFonts w:ascii="Cambria" w:eastAsia="Cambria" w:hAnsi="Cambria" w:cs="Cambria"/>
              </w:rPr>
            </w:pPr>
            <w:r>
              <w:t>Dual Cameras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04216A" w14:textId="77777777" w:rsidR="000126C1" w:rsidRDefault="000126C1"/>
        </w:tc>
      </w:tr>
      <w:tr w:rsidR="000126C1" w14:paraId="5A6AAFA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0DB406" w14:textId="77777777" w:rsidR="000126C1" w:rsidRDefault="000126C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C02837" w14:textId="44D7CC04" w:rsidR="000126C1" w:rsidRDefault="00E9195E">
            <w:pPr>
              <w:spacing w:line="276" w:lineRule="auto"/>
              <w:rPr>
                <w:rFonts w:ascii="Cambria" w:eastAsia="Cambria" w:hAnsi="Cambria" w:cs="Cambria"/>
              </w:rPr>
            </w:pPr>
            <w:r>
              <w:t xml:space="preserve">Internal high-resolution camera for sample viewing, welds, etc. </w:t>
            </w:r>
            <w:proofErr w:type="spellStart"/>
            <w:r>
              <w:t>Macrocamera</w:t>
            </w:r>
            <w:proofErr w:type="spellEnd"/>
            <w:r>
              <w:t xml:space="preserve"> for photo documentation, reading and storing 2D/3D barcodes and QR codes.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D39E40" w14:textId="77777777" w:rsidR="000126C1" w:rsidRDefault="000126C1"/>
        </w:tc>
      </w:tr>
      <w:tr w:rsidR="000126C1" w14:paraId="16C8933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349D71" w14:textId="77777777" w:rsidR="000126C1" w:rsidRDefault="000126C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88E0BA" w14:textId="5CB2E9B5" w:rsidR="000126C1" w:rsidRDefault="00C41DF9">
            <w:pPr>
              <w:spacing w:line="276" w:lineRule="auto"/>
              <w:rPr>
                <w:rFonts w:ascii="Cambria" w:eastAsia="Cambria" w:hAnsi="Cambria" w:cs="Cambria"/>
              </w:rPr>
            </w:pPr>
            <w:r>
              <w:t>Regulatory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220FE4" w14:textId="77777777" w:rsidR="000126C1" w:rsidRDefault="000126C1"/>
        </w:tc>
      </w:tr>
      <w:tr w:rsidR="000126C1" w14:paraId="3C39661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C57D34" w14:textId="77777777" w:rsidR="000126C1" w:rsidRDefault="000126C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60F8E6" w14:textId="1A590015" w:rsidR="000126C1" w:rsidRDefault="00C41DF9">
            <w:pPr>
              <w:spacing w:line="276" w:lineRule="auto"/>
              <w:rPr>
                <w:rFonts w:ascii="Cambria" w:eastAsia="Cambria" w:hAnsi="Cambria" w:cs="Cambria"/>
              </w:rPr>
            </w:pPr>
            <w:r>
              <w:t>CE, RoHS, USFDA registered, Canada RED Act.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39748F" w14:textId="77777777" w:rsidR="000126C1" w:rsidRDefault="000126C1"/>
        </w:tc>
      </w:tr>
      <w:tr w:rsidR="00461BE0" w14:paraId="22855CD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E1349C" w14:textId="4DDF7EA3" w:rsidR="00461BE0" w:rsidRDefault="00193B25">
            <w:r w:rsidRPr="00193B25">
              <w:lastRenderedPageBreak/>
              <w:drawing>
                <wp:inline distT="0" distB="0" distL="0" distR="0" wp14:anchorId="120A1E4A" wp14:editId="2938C604">
                  <wp:extent cx="2336800" cy="2324100"/>
                  <wp:effectExtent l="0" t="0" r="0" b="0"/>
                  <wp:docPr id="1186306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306086" name=""/>
                          <pic:cNvPicPr/>
                        </pic:nvPicPr>
                        <pic:blipFill>
                          <a:blip r:embed="rId17"/>
                          <a:stretch>
                            <a:fillRect/>
                          </a:stretch>
                        </pic:blipFill>
                        <pic:spPr>
                          <a:xfrm>
                            <a:off x="0" y="0"/>
                            <a:ext cx="2336800" cy="23241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AC2D92" w14:textId="553F2DB8" w:rsidR="00461BE0" w:rsidRDefault="00193B25">
            <w:pPr>
              <w:spacing w:line="276" w:lineRule="auto"/>
              <w:rPr>
                <w:rFonts w:ascii="Cambria" w:eastAsia="Cambria" w:hAnsi="Cambria" w:cs="Cambria"/>
              </w:rPr>
            </w:pPr>
            <w:r>
              <w:t>YouTube.com/</w:t>
            </w:r>
            <w:proofErr w:type="spellStart"/>
            <w:r>
              <w:t>SciAps</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5D1F45" w14:textId="77777777" w:rsidR="00461BE0" w:rsidRDefault="00461BE0"/>
        </w:tc>
      </w:tr>
      <w:tr w:rsidR="00461BE0" w14:paraId="1A0E329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F48D7E"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EBB7DD"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 xml:space="preserve">If applicable, please add: </w:t>
            </w:r>
          </w:p>
          <w:p w14:paraId="10F98423"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LOCAL COMPANY NAME</w:t>
            </w:r>
          </w:p>
          <w:p w14:paraId="4F4EE717"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LOCAL WEBSITE</w:t>
            </w:r>
          </w:p>
          <w:p w14:paraId="7EE4FA87" w14:textId="210435EC" w:rsidR="00461BE0" w:rsidRDefault="007D5E04" w:rsidP="007D5E04">
            <w:pPr>
              <w:spacing w:line="276" w:lineRule="auto"/>
              <w:ind w:left="60"/>
              <w:rPr>
                <w:rFonts w:ascii="Cambria" w:eastAsia="Cambria" w:hAnsi="Cambria" w:cs="Cambria"/>
              </w:rPr>
            </w:pPr>
            <w:r w:rsidRPr="007D5E04">
              <w:rPr>
                <w:rFonts w:ascii="Cambria" w:eastAsia="Cambria" w:hAnsi="Cambria" w:cs="Cambria"/>
              </w:rPr>
              <w:t>LOCAL PHONE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6C127E" w14:textId="77777777" w:rsidR="00461BE0" w:rsidRDefault="00461BE0"/>
        </w:tc>
      </w:tr>
    </w:tbl>
    <w:p w14:paraId="2D3F55BD" w14:textId="77777777" w:rsidR="00461BE0" w:rsidRDefault="00461BE0">
      <w:pPr>
        <w:widowControl w:val="0"/>
        <w:pBdr>
          <w:top w:val="nil"/>
          <w:left w:val="nil"/>
          <w:bottom w:val="nil"/>
          <w:right w:val="nil"/>
          <w:between w:val="nil"/>
        </w:pBdr>
        <w:spacing w:after="200"/>
        <w:rPr>
          <w:rFonts w:ascii="Cambria" w:eastAsia="Cambria" w:hAnsi="Cambria" w:cs="Cambria"/>
          <w:color w:val="000000"/>
        </w:rPr>
      </w:pPr>
    </w:p>
    <w:sectPr w:rsidR="00461BE0">
      <w:headerReference w:type="default" r:id="rId18"/>
      <w:footerReference w:type="default" r:id="rId19"/>
      <w:pgSz w:w="15840" w:h="12240" w:orient="landscape"/>
      <w:pgMar w:top="1800" w:right="1440" w:bottom="180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B516F2" w14:textId="77777777" w:rsidR="00854632" w:rsidRDefault="00854632">
      <w:r>
        <w:separator/>
      </w:r>
    </w:p>
  </w:endnote>
  <w:endnote w:type="continuationSeparator" w:id="0">
    <w:p w14:paraId="2C0BB225" w14:textId="77777777" w:rsidR="00854632" w:rsidRDefault="008546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eorgia">
    <w:altName w:val="Georgia"/>
    <w:panose1 w:val="02040502050405020303"/>
    <w:charset w:val="00"/>
    <w:family w:val="roman"/>
    <w:pitch w:val="variable"/>
    <w:sig w:usb0="00000287" w:usb1="00000000" w:usb2="00000000" w:usb3="00000000" w:csb0="0000009F" w:csb1="00000000"/>
  </w:font>
  <w:font w:name="Roboto Medium">
    <w:panose1 w:val="02000000000000000000"/>
    <w:charset w:val="00"/>
    <w:family w:val="auto"/>
    <w:pitch w:val="variable"/>
    <w:sig w:usb0="E0000AFF" w:usb1="5000217F" w:usb2="00000021"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E3384"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E54B90" w14:textId="77777777" w:rsidR="00854632" w:rsidRDefault="00854632">
      <w:r>
        <w:separator/>
      </w:r>
    </w:p>
  </w:footnote>
  <w:footnote w:type="continuationSeparator" w:id="0">
    <w:p w14:paraId="45A0563D" w14:textId="77777777" w:rsidR="00854632" w:rsidRDefault="008546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E608F"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BE0"/>
    <w:rsid w:val="000000FC"/>
    <w:rsid w:val="000126C1"/>
    <w:rsid w:val="000B6BEC"/>
    <w:rsid w:val="000D6EE2"/>
    <w:rsid w:val="000E5801"/>
    <w:rsid w:val="00100834"/>
    <w:rsid w:val="0013129A"/>
    <w:rsid w:val="00147511"/>
    <w:rsid w:val="00151BAC"/>
    <w:rsid w:val="00154C8F"/>
    <w:rsid w:val="00193B25"/>
    <w:rsid w:val="001B48D1"/>
    <w:rsid w:val="00205E87"/>
    <w:rsid w:val="002133D7"/>
    <w:rsid w:val="00222D87"/>
    <w:rsid w:val="00222DBE"/>
    <w:rsid w:val="0022647C"/>
    <w:rsid w:val="00253855"/>
    <w:rsid w:val="002A3072"/>
    <w:rsid w:val="002A6C77"/>
    <w:rsid w:val="002B79ED"/>
    <w:rsid w:val="002F2017"/>
    <w:rsid w:val="002F527A"/>
    <w:rsid w:val="00375C18"/>
    <w:rsid w:val="00392D35"/>
    <w:rsid w:val="00404136"/>
    <w:rsid w:val="00461BE0"/>
    <w:rsid w:val="00473A49"/>
    <w:rsid w:val="004811E6"/>
    <w:rsid w:val="004928E6"/>
    <w:rsid w:val="004D7855"/>
    <w:rsid w:val="004F13AA"/>
    <w:rsid w:val="005130B4"/>
    <w:rsid w:val="00562E39"/>
    <w:rsid w:val="005978E0"/>
    <w:rsid w:val="005A2D27"/>
    <w:rsid w:val="005C6E34"/>
    <w:rsid w:val="005E3169"/>
    <w:rsid w:val="00615A39"/>
    <w:rsid w:val="006318D0"/>
    <w:rsid w:val="006455DA"/>
    <w:rsid w:val="00664EBE"/>
    <w:rsid w:val="006718B3"/>
    <w:rsid w:val="007149FF"/>
    <w:rsid w:val="00786735"/>
    <w:rsid w:val="00793C40"/>
    <w:rsid w:val="007D5168"/>
    <w:rsid w:val="007D5E04"/>
    <w:rsid w:val="007D7E37"/>
    <w:rsid w:val="008069BE"/>
    <w:rsid w:val="00837D23"/>
    <w:rsid w:val="00854632"/>
    <w:rsid w:val="00856668"/>
    <w:rsid w:val="0086123C"/>
    <w:rsid w:val="00864F28"/>
    <w:rsid w:val="008732DE"/>
    <w:rsid w:val="00897913"/>
    <w:rsid w:val="008A52C9"/>
    <w:rsid w:val="008D0931"/>
    <w:rsid w:val="008D0EF7"/>
    <w:rsid w:val="00921574"/>
    <w:rsid w:val="0093717F"/>
    <w:rsid w:val="009413C9"/>
    <w:rsid w:val="00967C02"/>
    <w:rsid w:val="00995A35"/>
    <w:rsid w:val="009A0FCE"/>
    <w:rsid w:val="009B04EC"/>
    <w:rsid w:val="00A25410"/>
    <w:rsid w:val="00A44409"/>
    <w:rsid w:val="00A57238"/>
    <w:rsid w:val="00A65763"/>
    <w:rsid w:val="00A70154"/>
    <w:rsid w:val="00AC07F6"/>
    <w:rsid w:val="00AF0096"/>
    <w:rsid w:val="00B815F7"/>
    <w:rsid w:val="00BF63D6"/>
    <w:rsid w:val="00C31F38"/>
    <w:rsid w:val="00C41DF9"/>
    <w:rsid w:val="00C6154D"/>
    <w:rsid w:val="00C92136"/>
    <w:rsid w:val="00CF1BFB"/>
    <w:rsid w:val="00D0072D"/>
    <w:rsid w:val="00D16E3E"/>
    <w:rsid w:val="00D43EB8"/>
    <w:rsid w:val="00D64FFC"/>
    <w:rsid w:val="00D66801"/>
    <w:rsid w:val="00D74DA1"/>
    <w:rsid w:val="00D92A3F"/>
    <w:rsid w:val="00DB0C8B"/>
    <w:rsid w:val="00DC11B8"/>
    <w:rsid w:val="00DC5430"/>
    <w:rsid w:val="00E319B4"/>
    <w:rsid w:val="00E65393"/>
    <w:rsid w:val="00E76DAA"/>
    <w:rsid w:val="00E9195E"/>
    <w:rsid w:val="00EA4162"/>
    <w:rsid w:val="00ED44B5"/>
    <w:rsid w:val="00F26D9F"/>
    <w:rsid w:val="00F27578"/>
    <w:rsid w:val="00F353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6DAA5"/>
  <w15:docId w15:val="{E3AAA61C-34D8-407E-AFFB-D6AAB501B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Body">
    <w:name w:val="Body"/>
    <w:pPr>
      <w:spacing w:after="200"/>
    </w:pPr>
    <w:rPr>
      <w:rFonts w:ascii="Cambria" w:eastAsia="Arial Unicode MS" w:hAnsi="Cambria" w:cs="Arial Unicode MS"/>
      <w:color w:val="000000"/>
      <w:u w:color="000000"/>
      <w:lang w:val="fr-FR"/>
      <w14:textOutline w14:w="0" w14:cap="flat" w14:cmpd="sng" w14:algn="ctr">
        <w14:noFill/>
        <w14:prstDash w14:val="solid"/>
        <w14:bevel/>
      </w14:textOutline>
    </w:rPr>
  </w:style>
  <w:style w:type="paragraph" w:customStyle="1" w:styleId="Default">
    <w:name w:val="Default"/>
    <w:rPr>
      <w:rFonts w:ascii="Helvetica Neue" w:eastAsia="Arial Unicode MS" w:hAnsi="Helvetica Neue" w:cs="Arial Unicode MS"/>
      <w:color w:val="000000"/>
      <w:sz w:val="22"/>
      <w:szCs w:val="22"/>
      <w:lang w:val="da-DK"/>
      <w14:textOutline w14:w="0" w14:cap="flat" w14:cmpd="sng" w14:algn="ctr">
        <w14:noFill/>
        <w14:prstDash w14:val="solid"/>
        <w14:bevel/>
      </w14:textOutline>
    </w:rPr>
  </w:style>
  <w:style w:type="character" w:customStyle="1" w:styleId="Hyperlink0">
    <w:name w:val="Hyperlink.0"/>
    <w:basedOn w:val="Hyperlink"/>
    <w:rPr>
      <w:outline w:val="0"/>
      <w:color w:val="0000FF"/>
      <w:u w:val="single" w:color="0000F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G/CgdOlmkjUO82RNAzrUI8UGhw==">AMUW2mWtVt/bRvwBwZgJY4gGvvfNCSM+mG17RlpLRTMWLmLm0qw/rt4OjwFt7vanUxhu3yN1bsUOw3D7NhOBVDt3TBiBpMln6ZPjHYoLd9RZ37U+dccj5w4=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13</Pages>
  <Words>889</Words>
  <Characters>5073</Characters>
  <Application>Microsoft Office Word</Application>
  <DocSecurity>0</DocSecurity>
  <Lines>42</Lines>
  <Paragraphs>11</Paragraphs>
  <ScaleCrop>false</ScaleCrop>
  <Company/>
  <LinksUpToDate>false</LinksUpToDate>
  <CharactersWithSpaces>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Pauline Hawkins</dc:creator>
  <cp:lastModifiedBy>Pauline Hawkins</cp:lastModifiedBy>
  <cp:revision>35</cp:revision>
  <dcterms:created xsi:type="dcterms:W3CDTF">2024-03-15T19:21:00Z</dcterms:created>
  <dcterms:modified xsi:type="dcterms:W3CDTF">2024-03-15T20:24:00Z</dcterms:modified>
</cp:coreProperties>
</file>