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629D6138"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6943FB">
        <w:rPr>
          <w:rFonts w:ascii="Cambria" w:eastAsia="Cambria" w:hAnsi="Cambria" w:cs="Cambria"/>
          <w:color w:val="000000"/>
        </w:rPr>
        <w:t xml:space="preserve"> </w:t>
      </w:r>
      <w:r w:rsidR="006943FB" w:rsidRPr="006943FB">
        <w:rPr>
          <w:rFonts w:ascii="Cambria" w:eastAsia="Cambria" w:hAnsi="Cambria" w:cs="Cambria"/>
          <w:color w:val="000000"/>
        </w:rPr>
        <w:t>Field Guide for Residual Element Analysis</w:t>
      </w:r>
    </w:p>
    <w:p w14:paraId="113A9299" w14:textId="5CB8239E"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6943FB">
        <w:rPr>
          <w:rFonts w:ascii="Cambria" w:eastAsia="Cambria" w:hAnsi="Cambria" w:cs="Cambria"/>
          <w:color w:val="000000"/>
        </w:rPr>
        <w:t>March 2024</w:t>
      </w:r>
    </w:p>
    <w:p w14:paraId="0F16BB3F" w14:textId="09E76267" w:rsidR="00461BE0" w:rsidRDefault="006943FB">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"https://assets-global.website-files.com/63c0247dbe3fbf0e517c48c2/65fb458a49373ac91ea00cbc_Field%20Guide%20Thumbnail.png" \* MERGEFORMATINET </w:instrText>
      </w:r>
      <w:r>
        <w:fldChar w:fldCharType="separate"/>
      </w:r>
      <w:r>
        <w:rPr>
          <w:noProof/>
        </w:rPr>
        <w:drawing>
          <wp:inline distT="0" distB="0" distL="0" distR="0" wp14:anchorId="08B0D2E2" wp14:editId="3F031797">
            <wp:extent cx="1756372" cy="2273416"/>
            <wp:effectExtent l="0" t="0" r="0" b="0"/>
            <wp:docPr id="357395793" name="Picture 1"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95793" name="Picture 1" descr="A close-up of a pos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3880" cy="2283134"/>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4656E58" w:rsidR="00461BE0" w:rsidRDefault="003730DA">
            <w:r w:rsidRPr="003730DA">
              <w:rPr>
                <w:noProof/>
              </w:rPr>
              <w:drawing>
                <wp:inline distT="0" distB="0" distL="0" distR="0" wp14:anchorId="6246F5B1" wp14:editId="574C6B54">
                  <wp:extent cx="2640965" cy="452120"/>
                  <wp:effectExtent l="0" t="0" r="635" b="5080"/>
                  <wp:docPr id="162589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93177" name=""/>
                          <pic:cNvPicPr/>
                        </pic:nvPicPr>
                        <pic:blipFill>
                          <a:blip r:embed="rId8"/>
                          <a:stretch>
                            <a:fillRect/>
                          </a:stretch>
                        </pic:blipFill>
                        <pic:spPr>
                          <a:xfrm>
                            <a:off x="0" y="0"/>
                            <a:ext cx="2640965" cy="4521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62F30C55" w:rsidR="00461BE0" w:rsidRDefault="00275EDF">
            <w:pPr>
              <w:rPr>
                <w:rFonts w:ascii="Cambria" w:eastAsia="Cambria" w:hAnsi="Cambria" w:cs="Cambria"/>
              </w:rPr>
            </w:pPr>
            <w:r>
              <w:t>Field Guide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30A3BACD" w:rsidR="00461BE0" w:rsidRDefault="00275EDF">
            <w:pPr>
              <w:rPr>
                <w:rFonts w:ascii="Cambria" w:eastAsia="Cambria" w:hAnsi="Cambria" w:cs="Cambria"/>
              </w:rPr>
            </w:pPr>
            <w:r>
              <w:t>Residual Element Analysis for Hydrofluoric Alkylation Units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145014FC" w:rsidR="00461BE0" w:rsidRDefault="003A551A">
            <w:r w:rsidRPr="003A551A">
              <w:rPr>
                <w:noProof/>
              </w:rPr>
              <w:drawing>
                <wp:inline distT="0" distB="0" distL="0" distR="0" wp14:anchorId="5F41BDCB" wp14:editId="781B0210">
                  <wp:extent cx="2640965" cy="600710"/>
                  <wp:effectExtent l="0" t="0" r="635" b="0"/>
                  <wp:docPr id="145020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02008" name=""/>
                          <pic:cNvPicPr/>
                        </pic:nvPicPr>
                        <pic:blipFill>
                          <a:blip r:embed="rId9"/>
                          <a:stretch>
                            <a:fillRect/>
                          </a:stretch>
                        </pic:blipFill>
                        <pic:spPr>
                          <a:xfrm>
                            <a:off x="0" y="0"/>
                            <a:ext cx="2640965" cy="6007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43573ED" w:rsidR="00461BE0" w:rsidRDefault="00DC76B2">
            <w:pPr>
              <w:spacing w:line="276" w:lineRule="auto"/>
              <w:rPr>
                <w:rFonts w:ascii="Cambria" w:eastAsia="Cambria" w:hAnsi="Cambria" w:cs="Cambria"/>
              </w:rPr>
            </w:pPr>
            <w:proofErr w:type="spellStart"/>
            <w:r>
              <w:t>SciAps</w:t>
            </w:r>
            <w:proofErr w:type="spellEnd"/>
            <w:r>
              <w:t xml:space="preserve"> offers both XRF and LIBS based instruments. The Z-902 Carbon model is a portable handheld instrument utilizing Laser-induced Breakdown Spectroscopy </w:t>
            </w:r>
            <w:r>
              <w:lastRenderedPageBreak/>
              <w:t>(LIBS). The system combines a high-energy pulsed laser, Opti-Purge™ on-board argon purge, and multi-spectrometer design to achieve high-resolution data across a wide spectral range. These HH LIBS analyzers reliably and accurately verify materials for use in Hydrofluoric Alkylation Units (HF Alky). The Z-902 Carbon series can reliably and accurately measure C, Cr, Ni, Cu, and V as well as the other elements that are required for carbon equivalent calculation.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39101109" w:rsidR="00461BE0" w:rsidRDefault="00596D35">
            <w:r w:rsidRPr="00596D35">
              <w:rPr>
                <w:noProof/>
              </w:rPr>
              <w:drawing>
                <wp:inline distT="0" distB="0" distL="0" distR="0" wp14:anchorId="386A5ADD" wp14:editId="632CACE5">
                  <wp:extent cx="2640965" cy="965200"/>
                  <wp:effectExtent l="0" t="0" r="635" b="0"/>
                  <wp:docPr id="132305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56035" name=""/>
                          <pic:cNvPicPr/>
                        </pic:nvPicPr>
                        <pic:blipFill>
                          <a:blip r:embed="rId10"/>
                          <a:stretch>
                            <a:fillRect/>
                          </a:stretch>
                        </pic:blipFill>
                        <pic:spPr>
                          <a:xfrm>
                            <a:off x="0" y="0"/>
                            <a:ext cx="2640965" cy="9652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74237F92" w:rsidR="00461BE0" w:rsidRDefault="00185E30">
            <w:pPr>
              <w:spacing w:line="276" w:lineRule="auto"/>
              <w:rPr>
                <w:rFonts w:ascii="Cambria" w:eastAsia="Cambria" w:hAnsi="Cambria" w:cs="Cambria"/>
              </w:rPr>
            </w:pPr>
            <w:r>
              <w:t xml:space="preserve">The </w:t>
            </w:r>
            <w:proofErr w:type="spellStart"/>
            <w:r>
              <w:t>SciAps</w:t>
            </w:r>
            <w:proofErr w:type="spellEnd"/>
            <w:r>
              <w:t xml:space="preserve"> X-550 is a highly portable, purpose- built instrument utilizing X-ray Fluorescence. The systems combine a 50 kV X-ray tube, a silicon drift detector, and compact geometry between the Xray tube and detector to provide accurate and reliable analysis. XRF is a great option for measuring Cr, Ni, Cu, V, and Nb as well as P and S in low residual element material. The combination of the two technologies provides an optimal solution for testing per API 751 – Safe Operation of Hydrofluoric Acid Alkylation Units (HF Alky).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3434CCFD" w:rsidR="00461BE0" w:rsidRDefault="00185E30">
            <w:pPr>
              <w:spacing w:line="276" w:lineRule="auto"/>
              <w:rPr>
                <w:rFonts w:ascii="Cambria" w:eastAsia="Cambria" w:hAnsi="Cambria" w:cs="Cambria"/>
              </w:rPr>
            </w:pPr>
            <w:r>
              <w:t xml:space="preserve">With the increasing demand for material traceability and compliance, the verification of mat- </w:t>
            </w:r>
            <w:proofErr w:type="spellStart"/>
            <w:r>
              <w:t>erial</w:t>
            </w:r>
            <w:proofErr w:type="spellEnd"/>
            <w:r>
              <w:t xml:space="preserve"> has become an essential component in reliability and safety programs. As material specifications become more stringent, the need to test these materials becomes increasingly critical. Standards for applications like the API RP-751 Safe Operations of HF Alkylation Process provides guidelines with proven industry practices for the safe operation of HF Alky units. RP-751 represents industry accepted engineering practices and outlines hazard management, operating</w:t>
            </w:r>
            <w:r w:rsidR="00174B5F">
              <w:t xml:space="preserve"> procedures, personnel protection, materials of construction, inspection, and maintenance techniques</w:t>
            </w:r>
            <w:r w:rsidR="00C648FA">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6274C75B" w:rsidR="00461BE0" w:rsidRDefault="0063394F">
            <w:r w:rsidRPr="0063394F">
              <w:rPr>
                <w:noProof/>
              </w:rPr>
              <w:drawing>
                <wp:inline distT="0" distB="0" distL="0" distR="0" wp14:anchorId="3510E8B8" wp14:editId="64BC9B94">
                  <wp:extent cx="2640965" cy="626110"/>
                  <wp:effectExtent l="0" t="0" r="635" b="0"/>
                  <wp:docPr id="1147010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10319" name=""/>
                          <pic:cNvPicPr/>
                        </pic:nvPicPr>
                        <pic:blipFill>
                          <a:blip r:embed="rId11"/>
                          <a:stretch>
                            <a:fillRect/>
                          </a:stretch>
                        </pic:blipFill>
                        <pic:spPr>
                          <a:xfrm>
                            <a:off x="0" y="0"/>
                            <a:ext cx="2640965" cy="6261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E2C9764" w:rsidR="00461BE0" w:rsidRDefault="0063394F">
            <w:pPr>
              <w:spacing w:line="276" w:lineRule="auto"/>
              <w:rPr>
                <w:rFonts w:ascii="Cambria" w:eastAsia="Cambria" w:hAnsi="Cambria" w:cs="Cambria"/>
              </w:rPr>
            </w:pPr>
            <w:r>
              <w:t xml:space="preserve">Material chemistry in carbon steel plays a big role in components used HF Alky service. Low Residual Elements (RE) or HF compliant materials are components that meet the elemental low RE restrictions defined in RP-751. Components with a carbon content greater than 0.18% (C) in carbon steels and the combination of the residuals elements, Cr, Ni, and Cu </w:t>
            </w:r>
            <w:r>
              <w:lastRenderedPageBreak/>
              <w:t>exceeding 0.15% and Nb plus V exceeding 0.03% in HF Alkylation processes will likely experience an accelerated corrosion rate leading to a premature component failure and releasing HF Alky into the atmosphere. Accurately measuring these elements in carbon steel is critical for predicting accelerated corrosion of components in HF Alkylation process units.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02F46A9C" w:rsidR="00461BE0" w:rsidRDefault="00364FB1">
            <w:pPr>
              <w:spacing w:line="276" w:lineRule="auto"/>
              <w:rPr>
                <w:rFonts w:ascii="Cambria" w:eastAsia="Cambria" w:hAnsi="Cambria" w:cs="Cambria"/>
              </w:rPr>
            </w:pPr>
            <w:proofErr w:type="spellStart"/>
            <w:r>
              <w:t>SciAps</w:t>
            </w:r>
            <w:proofErr w:type="spellEnd"/>
            <w:r>
              <w:t xml:space="preserve"> understands the need to be able to verify critical chemistries in these components and has a solution to meet your verification needs. </w:t>
            </w:r>
            <w:proofErr w:type="spellStart"/>
            <w:r>
              <w:t>SciAps</w:t>
            </w:r>
            <w:proofErr w:type="spellEnd"/>
            <w:r>
              <w:t xml:space="preserve"> utilizes complementing technologies to accurately measure the restricted residual elements. Utilizing the Z-902 Carbon handheld LIBS and the X-550 Handheld XRF, you can confidently and accurately measure the Low RE restrictions in your HF Alky components. Below you will see the Low RE chemistry requirements for carbon steel material used in HF Alky service. Use this sheet as a quick reference guide to know and understand the elemental </w:t>
            </w:r>
            <w:r>
              <w:lastRenderedPageBreak/>
              <w:t>restrictions and formulas when analyzing HF Alky material in the field.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226A0039" w:rsidR="00461BE0" w:rsidRDefault="00B130F8">
            <w:r w:rsidRPr="00B130F8">
              <w:rPr>
                <w:noProof/>
              </w:rPr>
              <w:drawing>
                <wp:inline distT="0" distB="0" distL="0" distR="0" wp14:anchorId="57975290" wp14:editId="63473F91">
                  <wp:extent cx="2640965" cy="393065"/>
                  <wp:effectExtent l="0" t="0" r="635" b="635"/>
                  <wp:docPr id="68147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71301" name=""/>
                          <pic:cNvPicPr/>
                        </pic:nvPicPr>
                        <pic:blipFill>
                          <a:blip r:embed="rId12"/>
                          <a:stretch>
                            <a:fillRect/>
                          </a:stretch>
                        </pic:blipFill>
                        <pic:spPr>
                          <a:xfrm>
                            <a:off x="0" y="0"/>
                            <a:ext cx="2640965" cy="3930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65B1C423" w:rsidR="00461BE0" w:rsidRDefault="00014FFF">
            <w:pPr>
              <w:rPr>
                <w:rFonts w:ascii="Cambria" w:eastAsia="Cambria" w:hAnsi="Cambria" w:cs="Cambria"/>
              </w:rPr>
            </w:pPr>
            <w:r>
              <w:t>Quick Reference Field Guide for Analyzing HF Alky Material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4334E03F" w:rsidR="00461BE0" w:rsidRDefault="00014FFF">
            <w:pPr>
              <w:spacing w:line="276" w:lineRule="auto"/>
              <w:rPr>
                <w:rFonts w:ascii="Cambria" w:eastAsia="Cambria" w:hAnsi="Cambria" w:cs="Cambria"/>
              </w:rPr>
            </w:pPr>
            <w:r>
              <w:t>HF Alkylation (API 751) residual 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7D5E31" w14:paraId="0F55178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5A5DD" w14:textId="77777777" w:rsidR="007D5E31" w:rsidRDefault="007D5E3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38F258" w14:textId="6942ACE2" w:rsidR="007D5E31" w:rsidRDefault="007D5E31">
            <w:pPr>
              <w:spacing w:line="276" w:lineRule="auto"/>
            </w:pPr>
            <w:r>
              <w:t>Cu + Ni + Cr &lt; 0.15% with C% &gt;0.18%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B5D264" w14:textId="77777777" w:rsidR="007D5E31" w:rsidRDefault="007D5E31"/>
        </w:tc>
      </w:tr>
      <w:tr w:rsidR="007D5E31" w14:paraId="0D641F5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75522A" w14:textId="77777777" w:rsidR="007D5E31" w:rsidRDefault="007D5E3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DFC37" w14:textId="4CD64230" w:rsidR="007D5E31" w:rsidRDefault="007D5E31">
            <w:pPr>
              <w:spacing w:line="276" w:lineRule="auto"/>
            </w:pPr>
            <w:r>
              <w:t>Cu + Ni &lt; 0.15% with C% &lt;0.18%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16D20" w14:textId="77777777" w:rsidR="007D5E31" w:rsidRDefault="007D5E31"/>
        </w:tc>
      </w:tr>
      <w:tr w:rsidR="007D5E31" w14:paraId="57F00CB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4292" w14:textId="77777777" w:rsidR="007D5E31" w:rsidRDefault="007D5E3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ACAB0" w14:textId="7D562D9B" w:rsidR="007D5E31" w:rsidRDefault="00022639">
            <w:pPr>
              <w:spacing w:line="276" w:lineRule="auto"/>
            </w:pPr>
            <w:r>
              <w:t>Nb &lt; 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4E67C7" w14:textId="77777777" w:rsidR="007D5E31" w:rsidRDefault="007D5E31"/>
        </w:tc>
      </w:tr>
      <w:tr w:rsidR="0080274F" w14:paraId="69179FC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CCE85" w14:textId="77777777" w:rsidR="0080274F" w:rsidRDefault="0080274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BAABF" w14:textId="54367673" w:rsidR="0080274F" w:rsidRDefault="00022639">
            <w:pPr>
              <w:spacing w:line="276" w:lineRule="auto"/>
            </w:pPr>
            <w:r>
              <w:t>V &lt; 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2208D" w14:textId="77777777" w:rsidR="0080274F" w:rsidRDefault="0080274F"/>
        </w:tc>
      </w:tr>
      <w:tr w:rsidR="0080274F" w14:paraId="779257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99E56" w14:textId="77777777" w:rsidR="0080274F" w:rsidRDefault="0080274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C2B8C" w14:textId="4C4C3075" w:rsidR="0080274F" w:rsidRDefault="00022639">
            <w:pPr>
              <w:spacing w:line="276" w:lineRule="auto"/>
            </w:pPr>
            <w:r>
              <w:t>Nb + V &lt; 0.03%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F7FB0" w14:textId="77777777" w:rsidR="0080274F" w:rsidRDefault="0080274F"/>
        </w:tc>
      </w:tr>
      <w:tr w:rsidR="00AB0B75" w14:paraId="6489C4E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E9792" w14:textId="3AEF6D07" w:rsidR="00AB0B75" w:rsidRDefault="00AB0B75">
            <w: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98F6E" w14:textId="77777777" w:rsidR="00AB0B75" w:rsidRDefault="00AB0B75">
            <w:pPr>
              <w:spacing w:line="276" w:lineRule="auto"/>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607588" w14:textId="77777777" w:rsidR="00AB0B75" w:rsidRDefault="00AB0B75"/>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5397EB52" w:rsidR="00461BE0" w:rsidRDefault="008B2A11">
            <w:r w:rsidRPr="008B2A11">
              <w:rPr>
                <w:noProof/>
              </w:rPr>
              <w:drawing>
                <wp:inline distT="0" distB="0" distL="0" distR="0" wp14:anchorId="062B92D1" wp14:editId="50AC103A">
                  <wp:extent cx="2640965" cy="490855"/>
                  <wp:effectExtent l="0" t="0" r="635" b="4445"/>
                  <wp:docPr id="1393023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23289" name=""/>
                          <pic:cNvPicPr/>
                        </pic:nvPicPr>
                        <pic:blipFill>
                          <a:blip r:embed="rId13"/>
                          <a:stretch>
                            <a:fillRect/>
                          </a:stretch>
                        </pic:blipFill>
                        <pic:spPr>
                          <a:xfrm>
                            <a:off x="0" y="0"/>
                            <a:ext cx="2640965" cy="4908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4B486116" w:rsidR="00461BE0" w:rsidRDefault="00211FEA">
            <w:pPr>
              <w:spacing w:line="276" w:lineRule="auto"/>
              <w:rPr>
                <w:rFonts w:ascii="Cambria" w:eastAsia="Cambria" w:hAnsi="Cambria" w:cs="Cambria"/>
              </w:rPr>
            </w:pPr>
            <w:r>
              <w:t>This chart summarizes the “Additional Supplementary Requirements”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B04F75" w14:paraId="74D759F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D87CC" w14:textId="77777777" w:rsidR="00B04F75" w:rsidRDefault="00B04F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CF53D0" w14:textId="28755945" w:rsidR="00B04F75" w:rsidRDefault="00B04F75">
            <w:pPr>
              <w:spacing w:line="276" w:lineRule="auto"/>
            </w:pPr>
            <w:r>
              <w:t>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EF69A" w14:textId="77777777" w:rsidR="00B04F75" w:rsidRDefault="00B04F75"/>
        </w:tc>
      </w:tr>
      <w:tr w:rsidR="008214E7" w14:paraId="4E9A32E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3E754" w14:textId="77777777" w:rsidR="008214E7" w:rsidRDefault="008214E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E4507" w14:textId="7890D850" w:rsidR="008214E7" w:rsidRDefault="00934F32">
            <w:pPr>
              <w:spacing w:line="276" w:lineRule="auto"/>
            </w:pPr>
            <w:r>
              <w:t>&lt; 0.43¹&lt;0.45²</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AEA45" w14:textId="77777777" w:rsidR="008214E7" w:rsidRDefault="008214E7"/>
        </w:tc>
      </w:tr>
      <w:tr w:rsidR="008214E7" w14:paraId="67B336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FBFF5" w14:textId="77777777" w:rsidR="008214E7" w:rsidRDefault="008214E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3CD07" w14:textId="1C16739D" w:rsidR="008214E7" w:rsidRDefault="00934F32">
            <w:pPr>
              <w:spacing w:line="276" w:lineRule="auto"/>
            </w:pPr>
            <w:r>
              <w:t>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D7A22" w14:textId="77777777" w:rsidR="008214E7" w:rsidRDefault="008214E7"/>
        </w:tc>
      </w:tr>
      <w:tr w:rsidR="008214E7" w14:paraId="42A088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2F75C9" w14:textId="77777777" w:rsidR="008214E7" w:rsidRDefault="008214E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680E6" w14:textId="06F2C0BC" w:rsidR="008214E7" w:rsidRDefault="00934F32">
            <w:pPr>
              <w:spacing w:line="276" w:lineRule="auto"/>
            </w:pPr>
            <w:r>
              <w:t>&gt; 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BF26F" w14:textId="77777777" w:rsidR="008214E7" w:rsidRDefault="008214E7"/>
        </w:tc>
      </w:tr>
      <w:tr w:rsidR="00934F32" w14:paraId="05B7738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475C9" w14:textId="77777777" w:rsidR="00934F32" w:rsidRDefault="00934F3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7870B" w14:textId="19DD6ABD" w:rsidR="00934F32" w:rsidRDefault="00934F32">
            <w:pPr>
              <w:spacing w:line="276" w:lineRule="auto"/>
            </w:pPr>
            <w:r>
              <w:t>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4A7D4" w14:textId="77777777" w:rsidR="00934F32" w:rsidRDefault="00934F32"/>
        </w:tc>
      </w:tr>
      <w:tr w:rsidR="00934F32" w14:paraId="232EC8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76066" w14:textId="77777777" w:rsidR="00934F32" w:rsidRDefault="00934F3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A13E8" w14:textId="2F02783A" w:rsidR="00934F32" w:rsidRDefault="00C13F5B">
            <w:pPr>
              <w:spacing w:line="276" w:lineRule="auto"/>
            </w:pPr>
            <w:r>
              <w:t>&lt;0.01%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A5F81" w14:textId="77777777" w:rsidR="00934F32" w:rsidRDefault="00934F32"/>
        </w:tc>
      </w:tr>
      <w:tr w:rsidR="00934F32" w14:paraId="1396C3A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C501A" w14:textId="77777777" w:rsidR="00934F32" w:rsidRDefault="00934F3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9C76B" w14:textId="44329352" w:rsidR="00934F32" w:rsidRDefault="00C13F5B">
            <w:pPr>
              <w:spacing w:line="276" w:lineRule="auto"/>
            </w:pPr>
            <w:r>
              <w: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422C5" w14:textId="77777777" w:rsidR="00934F32" w:rsidRDefault="00934F32"/>
        </w:tc>
      </w:tr>
      <w:tr w:rsidR="00934F32" w14:paraId="52CC49F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EA9AD" w14:textId="77777777" w:rsidR="00934F32" w:rsidRDefault="00934F3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80446B" w14:textId="053FDFCF" w:rsidR="00934F32" w:rsidRDefault="00C13F5B">
            <w:pPr>
              <w:spacing w:line="276" w:lineRule="auto"/>
            </w:pPr>
            <w:r>
              <w:t>&lt;0.015%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CD65EF" w14:textId="77777777" w:rsidR="00934F32" w:rsidRDefault="00934F32"/>
        </w:tc>
      </w:tr>
      <w:tr w:rsidR="00934F32" w14:paraId="1324F89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3F0475" w14:textId="77777777" w:rsidR="00934F32" w:rsidRDefault="00934F3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AA544" w14:textId="5988589B" w:rsidR="00934F32" w:rsidRDefault="00C13F5B">
            <w:pPr>
              <w:spacing w:line="276" w:lineRule="auto"/>
            </w:pPr>
            <w:r>
              <w:t>Ni+Cu³</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2F45A" w14:textId="77777777" w:rsidR="00934F32" w:rsidRDefault="00934F32"/>
        </w:tc>
      </w:tr>
      <w:tr w:rsidR="00934F32" w14:paraId="639C17F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16ECF" w14:textId="77777777" w:rsidR="00934F32" w:rsidRDefault="00934F3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E4A649" w14:textId="5EB3BFCD" w:rsidR="00934F32" w:rsidRDefault="00C13F5B">
            <w:pPr>
              <w:spacing w:line="276" w:lineRule="auto"/>
            </w:pPr>
            <w:r>
              <w:t>&lt; 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CC0301" w14:textId="77777777" w:rsidR="00934F32" w:rsidRDefault="00934F32"/>
        </w:tc>
      </w:tr>
      <w:tr w:rsidR="008214E7" w14:paraId="671207A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FD799" w14:textId="77777777" w:rsidR="008214E7" w:rsidRDefault="008214E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ED0A9" w14:textId="29CA4259" w:rsidR="008214E7" w:rsidRDefault="00867379">
            <w:pPr>
              <w:spacing w:line="276" w:lineRule="auto"/>
            </w:pPr>
            <w:proofErr w:type="spellStart"/>
            <w:r>
              <w:t>Cr+Ni+Cu</w:t>
            </w:r>
            <w:proofErr w:type="spellEnd"/>
            <w:r>
              <w:t>⁴</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7D98E" w14:textId="77777777" w:rsidR="008214E7" w:rsidRDefault="008214E7"/>
        </w:tc>
      </w:tr>
      <w:tr w:rsidR="008214E7" w14:paraId="341227C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BCA79A" w14:textId="77777777" w:rsidR="008214E7" w:rsidRDefault="008214E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6842F" w14:textId="08B63D01" w:rsidR="008214E7" w:rsidRDefault="00867379">
            <w:pPr>
              <w:spacing w:line="276" w:lineRule="auto"/>
            </w:pPr>
            <w:r>
              <w:t>&lt; 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9AC41" w14:textId="77777777" w:rsidR="008214E7" w:rsidRDefault="008214E7"/>
        </w:tc>
      </w:tr>
      <w:tr w:rsidR="00867379" w14:paraId="54837C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5F48B" w14:textId="77777777" w:rsidR="00867379" w:rsidRDefault="0086737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435135" w14:textId="1462013D" w:rsidR="00867379" w:rsidRDefault="00867379">
            <w:pPr>
              <w:spacing w:line="276" w:lineRule="auto"/>
            </w:pPr>
            <w:r>
              <w:t>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F60DA" w14:textId="77777777" w:rsidR="00867379" w:rsidRDefault="00867379"/>
        </w:tc>
      </w:tr>
      <w:tr w:rsidR="00867379" w14:paraId="746387B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D341C" w14:textId="77777777" w:rsidR="00867379" w:rsidRDefault="0086737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4EC43" w14:textId="1B596387" w:rsidR="00867379" w:rsidRDefault="00472A7B">
            <w:pPr>
              <w:spacing w:line="276" w:lineRule="auto"/>
            </w:pPr>
            <w:r>
              <w:t>&lt; 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8BB3A" w14:textId="77777777" w:rsidR="00867379" w:rsidRDefault="00867379"/>
        </w:tc>
      </w:tr>
      <w:tr w:rsidR="00472A7B" w14:paraId="504ABC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274FC" w14:textId="77777777" w:rsidR="00472A7B" w:rsidRDefault="00472A7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EBC37" w14:textId="07AD93DD" w:rsidR="00472A7B" w:rsidRDefault="00472A7B">
            <w:pPr>
              <w:spacing w:line="276" w:lineRule="auto"/>
            </w:pPr>
            <w:r>
              <w:t>Nb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77906" w14:textId="77777777" w:rsidR="00472A7B" w:rsidRDefault="00472A7B"/>
        </w:tc>
      </w:tr>
      <w:tr w:rsidR="00472A7B" w14:paraId="6E1B3BA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EC58E" w14:textId="77777777" w:rsidR="00472A7B" w:rsidRDefault="00472A7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DBBDE" w14:textId="588F7D6B" w:rsidR="00472A7B" w:rsidRDefault="00472A7B">
            <w:pPr>
              <w:spacing w:line="276" w:lineRule="auto"/>
            </w:pPr>
            <w:r>
              <w:t>&lt; 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D00F9" w14:textId="77777777" w:rsidR="00472A7B" w:rsidRDefault="00472A7B"/>
        </w:tc>
      </w:tr>
      <w:tr w:rsidR="00472A7B" w14:paraId="755C527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D595B" w14:textId="77777777" w:rsidR="00472A7B" w:rsidRDefault="00472A7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9B520" w14:textId="355B24C0" w:rsidR="00472A7B" w:rsidRDefault="00C51EA8">
            <w:pPr>
              <w:spacing w:line="276" w:lineRule="auto"/>
            </w:pPr>
            <w:proofErr w:type="spellStart"/>
            <w:r>
              <w:t>V+Nb</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667E4" w14:textId="77777777" w:rsidR="00472A7B" w:rsidRDefault="00472A7B"/>
        </w:tc>
      </w:tr>
      <w:tr w:rsidR="00867379" w14:paraId="555F34B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599986" w14:textId="77777777" w:rsidR="00867379" w:rsidRDefault="0086737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365D8" w14:textId="7CAFD745" w:rsidR="00867379" w:rsidRDefault="00C51EA8">
            <w:pPr>
              <w:spacing w:line="276" w:lineRule="auto"/>
            </w:pPr>
            <w:r>
              <w:t>&lt; 0.03%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70A34" w14:textId="77777777" w:rsidR="00867379" w:rsidRDefault="00867379"/>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5E76280A" w:rsidR="00461BE0" w:rsidRDefault="00211FEA">
            <w:pPr>
              <w:spacing w:line="276" w:lineRule="auto"/>
              <w:rPr>
                <w:rFonts w:ascii="Cambria" w:eastAsia="Cambria" w:hAnsi="Cambria" w:cs="Cambria"/>
              </w:rPr>
            </w:pPr>
            <w:r>
              <w:t>¹Material thickness is &lt;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053A0E08" w:rsidR="00461BE0" w:rsidRDefault="00211FEA">
            <w:pPr>
              <w:spacing w:line="276" w:lineRule="auto"/>
              <w:rPr>
                <w:rFonts w:ascii="Cambria" w:eastAsia="Cambria" w:hAnsi="Cambria" w:cs="Cambria"/>
              </w:rPr>
            </w:pPr>
            <w:r>
              <w:t>²Material thickness is &gt;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196CFE27" w:rsidR="00461BE0" w:rsidRDefault="005C2722">
            <w:pPr>
              <w:spacing w:line="276" w:lineRule="auto"/>
              <w:rPr>
                <w:rFonts w:ascii="Cambria" w:eastAsia="Cambria" w:hAnsi="Cambria" w:cs="Cambria"/>
              </w:rPr>
            </w:pPr>
            <w:r>
              <w:t>³Material thickness is &lt;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5F536681" w:rsidR="00461BE0" w:rsidRDefault="005C2722">
            <w:pPr>
              <w:spacing w:line="276" w:lineRule="auto"/>
              <w:rPr>
                <w:rFonts w:ascii="Cambria" w:eastAsia="Cambria" w:hAnsi="Cambria" w:cs="Cambria"/>
              </w:rPr>
            </w:pPr>
            <w:r>
              <w:t>⁴When Carbon content is &gt; 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27FF891" w:rsidR="00461BE0" w:rsidRDefault="002D4443">
            <w:r w:rsidRPr="002D4443">
              <w:rPr>
                <w:noProof/>
              </w:rPr>
              <w:drawing>
                <wp:inline distT="0" distB="0" distL="0" distR="0" wp14:anchorId="326FD0A2" wp14:editId="06A3975E">
                  <wp:extent cx="2640965" cy="592455"/>
                  <wp:effectExtent l="0" t="0" r="635" b="4445"/>
                  <wp:docPr id="153334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40499" name=""/>
                          <pic:cNvPicPr/>
                        </pic:nvPicPr>
                        <pic:blipFill>
                          <a:blip r:embed="rId14"/>
                          <a:stretch>
                            <a:fillRect/>
                          </a:stretch>
                        </pic:blipFill>
                        <pic:spPr>
                          <a:xfrm>
                            <a:off x="0" y="0"/>
                            <a:ext cx="2640965" cy="5924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2C62F6BA" w:rsidR="00461BE0" w:rsidRDefault="0052253A">
            <w:pPr>
              <w:spacing w:line="276" w:lineRule="auto"/>
              <w:rPr>
                <w:rFonts w:ascii="Cambria" w:eastAsia="Cambria" w:hAnsi="Cambria" w:cs="Cambria"/>
              </w:rPr>
            </w:pPr>
            <w:r>
              <w:t>The Z-902 Carbon and X-550 have industry leading Limits of Detection (LOD) to be able to accurately measure those low RE elements needed to verify HF compliant components. The LOD are listed below for each technology.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1959F0" w14:paraId="66BAA32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E0B43" w14:textId="77777777" w:rsidR="001959F0" w:rsidRDefault="001959F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F2E521" w14:textId="6B67567F" w:rsidR="001959F0" w:rsidRDefault="001959F0">
            <w:pPr>
              <w:spacing w:line="276" w:lineRule="auto"/>
            </w:pPr>
            <w:r>
              <w:t>Instrument LOD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CEA06" w14:textId="77777777" w:rsidR="001959F0" w:rsidRDefault="001959F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2C3EC5AF" w:rsidR="00461BE0" w:rsidRDefault="0052253A">
            <w:pPr>
              <w:spacing w:line="276" w:lineRule="auto"/>
              <w:rPr>
                <w:rFonts w:ascii="Cambria" w:eastAsia="Cambria" w:hAnsi="Cambria" w:cs="Cambria"/>
              </w:rPr>
            </w:pPr>
            <w:r>
              <w:t>Technique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37041CA6" w:rsidR="00461BE0" w:rsidRDefault="0052253A">
            <w:pPr>
              <w:spacing w:line="276" w:lineRule="auto"/>
              <w:rPr>
                <w:rFonts w:ascii="Cambria" w:eastAsia="Cambria" w:hAnsi="Cambria" w:cs="Cambria"/>
              </w:rPr>
            </w:pPr>
            <w:r>
              <w:t>LIBS Z-902 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4E4BE62F" w:rsidR="00461BE0" w:rsidRDefault="00AB0B75">
            <w:pPr>
              <w:spacing w:line="276" w:lineRule="auto"/>
              <w:rPr>
                <w:rFonts w:ascii="Cambria" w:eastAsia="Cambria" w:hAnsi="Cambria" w:cs="Cambria"/>
              </w:rPr>
            </w:pPr>
            <w:r>
              <w:t>XRF X-550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1959F0" w14:paraId="0854912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28CB1" w14:textId="77777777" w:rsidR="001959F0" w:rsidRDefault="001959F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C36BE" w14:textId="7C12AAA8" w:rsidR="001959F0" w:rsidRDefault="001959F0">
            <w:pPr>
              <w:spacing w:line="276" w:lineRule="auto"/>
            </w:pPr>
            <w:r>
              <w:t>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CD0C10" w14:textId="77777777" w:rsidR="001959F0" w:rsidRDefault="001959F0"/>
        </w:tc>
      </w:tr>
      <w:tr w:rsidR="001959F0" w14:paraId="4871CB6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1B972" w14:textId="77777777" w:rsidR="001959F0" w:rsidRDefault="001959F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4254D" w14:textId="0B16BC5A" w:rsidR="001959F0" w:rsidRDefault="0029295B">
            <w:pPr>
              <w:spacing w:line="276" w:lineRule="auto"/>
            </w:pPr>
            <w:r>
              <w:t>0.007%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E179" w14:textId="77777777" w:rsidR="001959F0" w:rsidRDefault="001959F0"/>
        </w:tc>
      </w:tr>
      <w:tr w:rsidR="001959F0" w14:paraId="11D6E4C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41BB5" w14:textId="77777777" w:rsidR="001959F0" w:rsidRDefault="001959F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F7D5EE" w14:textId="04CC35ED" w:rsidR="001959F0" w:rsidRDefault="0029295B">
            <w:pPr>
              <w:spacing w:line="276" w:lineRule="auto"/>
            </w:pPr>
            <w:r>
              <w:t>n/a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6E9DF" w14:textId="77777777" w:rsidR="001959F0" w:rsidRDefault="001959F0"/>
        </w:tc>
      </w:tr>
      <w:tr w:rsidR="0029295B" w14:paraId="28D117A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AB3DE" w14:textId="77777777" w:rsidR="0029295B" w:rsidRDefault="0029295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31754" w14:textId="11C3A9BE" w:rsidR="0029295B" w:rsidRDefault="0029295B">
            <w:pPr>
              <w:spacing w:line="276" w:lineRule="auto"/>
            </w:pPr>
            <w:r>
              <w:t>Cr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2B687" w14:textId="77777777" w:rsidR="0029295B" w:rsidRDefault="0029295B"/>
        </w:tc>
      </w:tr>
      <w:tr w:rsidR="0029295B" w14:paraId="5500526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668B7" w14:textId="77777777" w:rsidR="0029295B" w:rsidRDefault="0029295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C3F82" w14:textId="6A78AECA" w:rsidR="0029295B" w:rsidRDefault="00B46C7E">
            <w:pPr>
              <w:spacing w:line="276" w:lineRule="auto"/>
            </w:pPr>
            <w:r>
              <w:t>0.015%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D4C98" w14:textId="77777777" w:rsidR="0029295B" w:rsidRDefault="0029295B"/>
        </w:tc>
      </w:tr>
      <w:tr w:rsidR="0029295B" w14:paraId="1086F5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67544" w14:textId="77777777" w:rsidR="0029295B" w:rsidRDefault="0029295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D737D" w14:textId="1CA9712C" w:rsidR="0029295B" w:rsidRDefault="00B46C7E">
            <w:pPr>
              <w:spacing w:line="276" w:lineRule="auto"/>
            </w:pPr>
            <w:r>
              <w:t>0.003%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46EAE" w14:textId="77777777" w:rsidR="0029295B" w:rsidRDefault="0029295B"/>
        </w:tc>
      </w:tr>
      <w:tr w:rsidR="0029295B" w14:paraId="4158A73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5FC3B" w14:textId="77777777" w:rsidR="0029295B" w:rsidRDefault="0029295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A1ABB" w14:textId="00E0EEE8" w:rsidR="0029295B" w:rsidRDefault="00B46C7E">
            <w:pPr>
              <w:spacing w:line="276" w:lineRule="auto"/>
            </w:pPr>
            <w:r>
              <w:t>Ni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C053B8" w14:textId="77777777" w:rsidR="0029295B" w:rsidRDefault="0029295B"/>
        </w:tc>
      </w:tr>
      <w:tr w:rsidR="0029295B" w14:paraId="609AF1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BF1BA" w14:textId="77777777" w:rsidR="0029295B" w:rsidRDefault="0029295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54429" w14:textId="27ADC0AA" w:rsidR="0029295B" w:rsidRDefault="00B46C7E">
            <w:pPr>
              <w:spacing w:line="276" w:lineRule="auto"/>
            </w:pPr>
            <w:r>
              <w:t>0.015%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4BFB3" w14:textId="77777777" w:rsidR="0029295B" w:rsidRDefault="0029295B"/>
        </w:tc>
      </w:tr>
      <w:tr w:rsidR="00B46C7E" w14:paraId="67B03B2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2D2F7" w14:textId="77777777" w:rsidR="00B46C7E" w:rsidRDefault="00B46C7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41968" w14:textId="2DA393B9" w:rsidR="00B46C7E" w:rsidRDefault="00D42DA6">
            <w:pPr>
              <w:spacing w:line="276" w:lineRule="auto"/>
            </w:pPr>
            <w:r>
              <w:t>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F9628" w14:textId="77777777" w:rsidR="00B46C7E" w:rsidRDefault="00B46C7E"/>
        </w:tc>
      </w:tr>
      <w:tr w:rsidR="00B46C7E" w14:paraId="375F68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ADB20" w14:textId="77777777" w:rsidR="00B46C7E" w:rsidRDefault="00B46C7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155A27" w14:textId="51EC2F75" w:rsidR="00B46C7E" w:rsidRDefault="00D42DA6">
            <w:pPr>
              <w:spacing w:line="276" w:lineRule="auto"/>
            </w:pPr>
            <w:r>
              <w:t>Cu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06A01" w14:textId="77777777" w:rsidR="00B46C7E" w:rsidRDefault="00B46C7E"/>
        </w:tc>
      </w:tr>
      <w:tr w:rsidR="00B46C7E" w14:paraId="79EAEB5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7A3B2" w14:textId="77777777" w:rsidR="00B46C7E" w:rsidRDefault="00B46C7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BFCFDD" w14:textId="362266AC" w:rsidR="00B46C7E" w:rsidRDefault="00D42DA6">
            <w:pPr>
              <w:spacing w:line="276" w:lineRule="auto"/>
            </w:pPr>
            <w:r>
              <w:t>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60FDA" w14:textId="77777777" w:rsidR="00B46C7E" w:rsidRDefault="00B46C7E"/>
        </w:tc>
      </w:tr>
      <w:tr w:rsidR="00D42DA6" w14:paraId="785F0EE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C5AEE" w14:textId="77777777" w:rsidR="00D42DA6" w:rsidRDefault="00D42DA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96715" w14:textId="20AB4D9D" w:rsidR="00D42DA6" w:rsidRDefault="00852405">
            <w:pPr>
              <w:spacing w:line="276" w:lineRule="auto"/>
            </w:pPr>
            <w:r>
              <w:t>0.002%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4459B" w14:textId="77777777" w:rsidR="00D42DA6" w:rsidRDefault="00D42DA6"/>
        </w:tc>
      </w:tr>
      <w:tr w:rsidR="00D42DA6" w14:paraId="336359E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B3AE2" w14:textId="77777777" w:rsidR="00D42DA6" w:rsidRDefault="00D42DA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EEC43" w14:textId="171898F2" w:rsidR="00D42DA6" w:rsidRDefault="00852405">
            <w:pPr>
              <w:spacing w:line="276" w:lineRule="auto"/>
            </w:pPr>
            <w:r>
              <w:t>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A7912" w14:textId="77777777" w:rsidR="00D42DA6" w:rsidRDefault="00D42DA6"/>
        </w:tc>
      </w:tr>
      <w:tr w:rsidR="00D42DA6" w14:paraId="6D239A6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C5C12" w14:textId="77777777" w:rsidR="00D42DA6" w:rsidRDefault="00D42DA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4C2A8" w14:textId="341A3414" w:rsidR="00D42DA6" w:rsidRDefault="00852405">
            <w:pPr>
              <w:spacing w:line="276" w:lineRule="auto"/>
            </w:pPr>
            <w:r>
              <w:t>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0C6FA2" w14:textId="77777777" w:rsidR="00D42DA6" w:rsidRDefault="00D42DA6"/>
        </w:tc>
      </w:tr>
      <w:tr w:rsidR="00852405" w14:paraId="2842C49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80913"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0D055" w14:textId="52D82055" w:rsidR="00852405" w:rsidRDefault="00222FF4">
            <w:pPr>
              <w:spacing w:line="276" w:lineRule="auto"/>
            </w:pPr>
            <w:r>
              <w:t>0.002%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509B8" w14:textId="77777777" w:rsidR="00852405" w:rsidRDefault="00852405"/>
        </w:tc>
      </w:tr>
      <w:tr w:rsidR="00852405" w14:paraId="4FF8C88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BB7A8"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417EB9" w14:textId="379B19D7" w:rsidR="00852405" w:rsidRDefault="00222FF4">
            <w:pPr>
              <w:spacing w:line="276" w:lineRule="auto"/>
            </w:pPr>
            <w:r>
              <w:t>Nb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75F1E" w14:textId="77777777" w:rsidR="00852405" w:rsidRDefault="00852405"/>
        </w:tc>
      </w:tr>
      <w:tr w:rsidR="00852405" w14:paraId="7831608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2D471"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CB942" w14:textId="0AE55A8E" w:rsidR="00852405" w:rsidRDefault="00222FF4">
            <w:pPr>
              <w:spacing w:line="276" w:lineRule="auto"/>
            </w:pPr>
            <w:r>
              <w:t>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BFA61" w14:textId="77777777" w:rsidR="00852405" w:rsidRDefault="00852405"/>
        </w:tc>
      </w:tr>
      <w:tr w:rsidR="00852405" w14:paraId="0F565C2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514702"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DC61B" w14:textId="1309C730" w:rsidR="00852405" w:rsidRDefault="00222FF4">
            <w:pPr>
              <w:spacing w:line="276" w:lineRule="auto"/>
            </w:pPr>
            <w:r>
              <w:t>0.001%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5E45C" w14:textId="77777777" w:rsidR="00852405" w:rsidRDefault="00852405"/>
        </w:tc>
      </w:tr>
      <w:tr w:rsidR="00852405" w14:paraId="6259F5B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985D3"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FEB10" w14:textId="0DF5D5F9" w:rsidR="00852405" w:rsidRDefault="00222FF4">
            <w:pPr>
              <w:spacing w:line="276" w:lineRule="auto"/>
            </w:pPr>
            <w:r>
              <w:t>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97E94" w14:textId="77777777" w:rsidR="00852405" w:rsidRDefault="00852405"/>
        </w:tc>
      </w:tr>
      <w:tr w:rsidR="00852405" w14:paraId="76F93E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35FF1"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475D2" w14:textId="5DD8BF2E" w:rsidR="00852405" w:rsidRPr="0025429E" w:rsidRDefault="0025429E">
            <w:pPr>
              <w:spacing w:line="276" w:lineRule="auto"/>
              <w:rPr>
                <w:b/>
                <w:bCs/>
              </w:rPr>
            </w:pPr>
            <w:r>
              <w:t>n/a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8C7E3" w14:textId="77777777" w:rsidR="00852405" w:rsidRDefault="00852405"/>
        </w:tc>
      </w:tr>
      <w:tr w:rsidR="00852405" w14:paraId="3C6CDC7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EA32F"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724E7" w14:textId="79F00A32" w:rsidR="00852405" w:rsidRDefault="0025429E">
            <w:pPr>
              <w:spacing w:line="276" w:lineRule="auto"/>
            </w:pPr>
            <w:r>
              <w:t>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FA22A" w14:textId="77777777" w:rsidR="00852405" w:rsidRDefault="00852405"/>
        </w:tc>
      </w:tr>
      <w:tr w:rsidR="00852405" w14:paraId="214EF4A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32F81"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23305" w14:textId="78AE9B53" w:rsidR="00852405" w:rsidRDefault="0025429E">
            <w:pPr>
              <w:spacing w:line="276" w:lineRule="auto"/>
            </w:pPr>
            <w:r>
              <w: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C016A" w14:textId="77777777" w:rsidR="00852405" w:rsidRDefault="00852405"/>
        </w:tc>
      </w:tr>
      <w:tr w:rsidR="00852405" w14:paraId="24E1747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BBC5F" w14:textId="77777777" w:rsidR="00852405" w:rsidRDefault="0085240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67A53" w14:textId="39918907" w:rsidR="00852405" w:rsidRDefault="0025429E">
            <w:pPr>
              <w:spacing w:line="276" w:lineRule="auto"/>
            </w:pPr>
            <w:r>
              <w:t>n/a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FBF10" w14:textId="77777777" w:rsidR="00852405" w:rsidRDefault="00852405"/>
        </w:tc>
      </w:tr>
      <w:tr w:rsidR="00D42DA6" w14:paraId="358B54D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83C1D" w14:textId="77777777" w:rsidR="00D42DA6" w:rsidRDefault="00D42DA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6E965" w14:textId="5F843B68" w:rsidR="00D42DA6" w:rsidRDefault="00BC6B57">
            <w:pPr>
              <w:spacing w:line="276" w:lineRule="auto"/>
            </w:pPr>
            <w:r>
              <w:t>0.015%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49EC1" w14:textId="77777777" w:rsidR="00D42DA6" w:rsidRDefault="00D42DA6"/>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00380FD" w:rsidR="00461BE0" w:rsidRDefault="003778DA">
            <w:pPr>
              <w:spacing w:line="276" w:lineRule="auto"/>
              <w:rPr>
                <w:rFonts w:ascii="Cambria" w:eastAsia="Cambria" w:hAnsi="Cambria" w:cs="Cambria"/>
              </w:rPr>
            </w:pPr>
            <w:r>
              <w:t>Carbon Equivalent (CE) is also a crucial part of the Supplementary Requirements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34B82526" w:rsidR="00461BE0" w:rsidRDefault="003778DA">
            <w:pPr>
              <w:spacing w:line="276" w:lineRule="auto"/>
              <w:rPr>
                <w:rFonts w:ascii="Cambria" w:eastAsia="Cambria" w:hAnsi="Cambria" w:cs="Cambria"/>
              </w:rPr>
            </w:pPr>
            <w:r>
              <w:t>(see note S54.2 above)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7CCFE1A3" w:rsidR="00461BE0" w:rsidRDefault="00FB5F8F">
            <w:r w:rsidRPr="00FB5F8F">
              <w:rPr>
                <w:noProof/>
              </w:rPr>
              <w:drawing>
                <wp:inline distT="0" distB="0" distL="0" distR="0" wp14:anchorId="4E10137D" wp14:editId="59C88431">
                  <wp:extent cx="2640965" cy="697865"/>
                  <wp:effectExtent l="0" t="0" r="635" b="635"/>
                  <wp:docPr id="821126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26486" name=""/>
                          <pic:cNvPicPr/>
                        </pic:nvPicPr>
                        <pic:blipFill>
                          <a:blip r:embed="rId15"/>
                          <a:stretch>
                            <a:fillRect/>
                          </a:stretch>
                        </pic:blipFill>
                        <pic:spPr>
                          <a:xfrm>
                            <a:off x="0" y="0"/>
                            <a:ext cx="2640965" cy="6978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4B5E5657" w:rsidR="00461BE0" w:rsidRDefault="00263E20">
            <w:pPr>
              <w:spacing w:line="276" w:lineRule="auto"/>
              <w:rPr>
                <w:rFonts w:ascii="Cambria" w:eastAsia="Cambria" w:hAnsi="Cambria" w:cs="Cambria"/>
              </w:rPr>
            </w:pPr>
            <w:r>
              <w:t>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2319B356" w:rsidR="00461BE0" w:rsidRDefault="00263E20">
            <w:pPr>
              <w:spacing w:line="276" w:lineRule="auto"/>
              <w:rPr>
                <w:rFonts w:ascii="Cambria" w:eastAsia="Cambria" w:hAnsi="Cambria" w:cs="Cambria"/>
              </w:rPr>
            </w:pPr>
            <w:r>
              <w:t>Weldability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1D4580BC" w:rsidR="00461BE0" w:rsidRDefault="00263E20">
            <w:pPr>
              <w:spacing w:line="276" w:lineRule="auto"/>
              <w:rPr>
                <w:rFonts w:ascii="Cambria" w:eastAsia="Cambria" w:hAnsi="Cambria" w:cs="Cambria"/>
              </w:rPr>
            </w:pPr>
            <w:r>
              <w:t>Up to 0.35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34B54201" w:rsidR="00461BE0" w:rsidRDefault="00420971">
            <w:pPr>
              <w:rPr>
                <w:rFonts w:ascii="Cambria" w:eastAsia="Cambria" w:hAnsi="Cambria" w:cs="Cambria"/>
              </w:rPr>
            </w:pPr>
            <w:r>
              <w:t>0.36–0.40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20D014FB" w:rsidR="00461BE0" w:rsidRDefault="00420971">
            <w:pPr>
              <w:rPr>
                <w:rFonts w:ascii="Cambria" w:eastAsia="Cambria" w:hAnsi="Cambria" w:cs="Cambria"/>
              </w:rPr>
            </w:pPr>
            <w:r>
              <w:t>0.41–0.45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7F872B89" w:rsidR="00461BE0" w:rsidRDefault="00420971">
            <w:pPr>
              <w:spacing w:line="276" w:lineRule="auto"/>
              <w:rPr>
                <w:rFonts w:ascii="Cambria" w:eastAsia="Cambria" w:hAnsi="Cambria" w:cs="Cambria"/>
              </w:rPr>
            </w:pPr>
            <w:r>
              <w:t>0.46–0.50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74AD66DA" w:rsidR="00461BE0" w:rsidRDefault="00DF4643">
            <w:pPr>
              <w:rPr>
                <w:rFonts w:ascii="Cambria" w:eastAsia="Cambria" w:hAnsi="Cambria" w:cs="Cambria"/>
              </w:rPr>
            </w:pPr>
            <w:r>
              <w:t>Over 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01EF8F6F" w:rsidR="00461BE0" w:rsidRDefault="00DF4643">
            <w:pPr>
              <w:spacing w:line="276" w:lineRule="auto"/>
              <w:rPr>
                <w:rFonts w:ascii="Cambria" w:eastAsia="Cambria" w:hAnsi="Cambria" w:cs="Cambria"/>
              </w:rPr>
            </w:pPr>
            <w:r>
              <w:t>Excellent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55B7E287" w:rsidR="00461BE0" w:rsidRDefault="00DF4643">
            <w:pPr>
              <w:spacing w:line="276" w:lineRule="auto"/>
              <w:ind w:left="60"/>
              <w:rPr>
                <w:rFonts w:ascii="Cambria" w:eastAsia="Cambria" w:hAnsi="Cambria" w:cs="Cambria"/>
              </w:rPr>
            </w:pPr>
            <w:r>
              <w:t>Very good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06FC1320" w:rsidR="00461BE0" w:rsidRDefault="00DF4643">
            <w:pPr>
              <w:spacing w:line="276" w:lineRule="auto"/>
              <w:rPr>
                <w:rFonts w:ascii="Cambria" w:eastAsia="Cambria" w:hAnsi="Cambria" w:cs="Cambria"/>
              </w:rPr>
            </w:pPr>
            <w:r>
              <w:t>Good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468005A0" w:rsidR="00461BE0" w:rsidRDefault="00DF4643">
            <w:pPr>
              <w:spacing w:line="276" w:lineRule="auto"/>
              <w:ind w:left="60"/>
              <w:rPr>
                <w:rFonts w:ascii="Cambria" w:eastAsia="Cambria" w:hAnsi="Cambria" w:cs="Cambria"/>
              </w:rPr>
            </w:pPr>
            <w:r>
              <w:t>Fair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1E49C6C0" w:rsidR="00461BE0" w:rsidRDefault="00DA5D39">
            <w:pPr>
              <w:spacing w:line="276" w:lineRule="auto"/>
              <w:rPr>
                <w:rFonts w:ascii="Cambria" w:eastAsia="Cambria" w:hAnsi="Cambria" w:cs="Cambria"/>
              </w:rPr>
            </w:pPr>
            <w:r>
              <w:t>Poor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39074D64" w:rsidR="00461BE0" w:rsidRDefault="00DA5D39">
            <w:pPr>
              <w:spacing w:line="276" w:lineRule="auto"/>
              <w:ind w:left="60"/>
              <w:rPr>
                <w:rFonts w:ascii="Cambria" w:eastAsia="Cambria" w:hAnsi="Cambria" w:cs="Cambria"/>
              </w:rPr>
            </w:pPr>
            <w:r>
              <w:t>Carbon Equivalency (IIW) most common: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466377D5" w:rsidR="00461BE0" w:rsidRDefault="00DA5D39">
            <w:pPr>
              <w:spacing w:line="276" w:lineRule="auto"/>
              <w:rPr>
                <w:rFonts w:ascii="Cambria" w:eastAsia="Cambria" w:hAnsi="Cambria" w:cs="Cambria"/>
              </w:rPr>
            </w:pPr>
            <w:r>
              <w:t>CE = C + (Mn/6) + (Cr + Mo + V)/5 + (Cu + Ni)/15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35BDBAAB" w:rsidR="00461BE0" w:rsidRDefault="00DA5D39" w:rsidP="00A25410">
            <w:pPr>
              <w:spacing w:line="276" w:lineRule="auto"/>
              <w:rPr>
                <w:rFonts w:ascii="Cambria" w:eastAsia="Cambria" w:hAnsi="Cambria" w:cs="Cambria"/>
              </w:rPr>
            </w:pPr>
            <w:r>
              <w:t>Carbon Equivalent (AWS):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70AA088C" w:rsidR="00461BE0" w:rsidRDefault="00917F53">
            <w:pPr>
              <w:spacing w:line="276" w:lineRule="auto"/>
              <w:rPr>
                <w:rFonts w:ascii="Cambria" w:eastAsia="Cambria" w:hAnsi="Cambria" w:cs="Cambria"/>
              </w:rPr>
            </w:pPr>
            <w:r>
              <w:t>CE = C + (Mn + Si)/6 + (Cr + Mo + V)/5 + (Cu + Ni)/15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44EFD2AC" w:rsidR="00461BE0" w:rsidRDefault="00A12160">
            <w:r w:rsidRPr="00A12160">
              <w:rPr>
                <w:noProof/>
              </w:rPr>
              <w:drawing>
                <wp:inline distT="0" distB="0" distL="0" distR="0" wp14:anchorId="3F71EE12" wp14:editId="10C6FD5C">
                  <wp:extent cx="2640965" cy="551180"/>
                  <wp:effectExtent l="0" t="0" r="635" b="0"/>
                  <wp:docPr id="168346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69603" name=""/>
                          <pic:cNvPicPr/>
                        </pic:nvPicPr>
                        <pic:blipFill>
                          <a:blip r:embed="rId16"/>
                          <a:stretch>
                            <a:fillRect/>
                          </a:stretch>
                        </pic:blipFill>
                        <pic:spPr>
                          <a:xfrm>
                            <a:off x="0" y="0"/>
                            <a:ext cx="2640965" cy="5511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17C42802" w:rsidR="00461BE0" w:rsidRDefault="00243E17">
            <w:pPr>
              <w:spacing w:line="276" w:lineRule="auto"/>
              <w:rPr>
                <w:rFonts w:ascii="Cambria" w:eastAsia="Cambria" w:hAnsi="Cambria" w:cs="Cambria"/>
              </w:rPr>
            </w:pPr>
            <w:r>
              <w:t>Summary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501D8979" w:rsidR="00461BE0" w:rsidRDefault="00243E17">
            <w:pPr>
              <w:spacing w:line="276" w:lineRule="auto"/>
              <w:rPr>
                <w:rFonts w:ascii="Cambria" w:eastAsia="Cambria" w:hAnsi="Cambria" w:cs="Cambria"/>
              </w:rPr>
            </w:pPr>
            <w:r>
              <w:t xml:space="preserve">With the demanding compliance restrictions for HF Alky material the </w:t>
            </w:r>
            <w:proofErr w:type="spellStart"/>
            <w:r>
              <w:t>SciAps</w:t>
            </w:r>
            <w:proofErr w:type="spellEnd"/>
            <w:r>
              <w:t xml:space="preserve"> Z-902 Carbon LIBS and X-550 can measure Low RE material while simultaneously determining CE in the field, helping you to identify potential rogue material or verify HF compliant material efficiently and accurately. By utilizing these two portable and incredibly fast technologies, you can be assured that you are meeting or exceeding the requirements in your reliability and safety program.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6EF00AAB" w:rsidR="00461BE0" w:rsidRDefault="00036488">
            <w:r w:rsidRPr="00036488">
              <w:rPr>
                <w:noProof/>
              </w:rPr>
              <w:lastRenderedPageBreak/>
              <w:drawing>
                <wp:inline distT="0" distB="0" distL="0" distR="0" wp14:anchorId="09D63B6F" wp14:editId="7AB2C7CB">
                  <wp:extent cx="2413000" cy="2298700"/>
                  <wp:effectExtent l="0" t="0" r="0" b="0"/>
                  <wp:docPr id="168843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31369" name=""/>
                          <pic:cNvPicPr/>
                        </pic:nvPicPr>
                        <pic:blipFill>
                          <a:blip r:embed="rId17"/>
                          <a:stretch>
                            <a:fillRect/>
                          </a:stretch>
                        </pic:blipFill>
                        <pic:spPr>
                          <a:xfrm>
                            <a:off x="0" y="0"/>
                            <a:ext cx="2413000" cy="2298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857ED7" w14:textId="77777777" w:rsidR="00036488" w:rsidRPr="007D5E04" w:rsidRDefault="00036488" w:rsidP="00036488">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395FE522" w14:textId="77777777" w:rsidR="00036488" w:rsidRPr="007D5E04" w:rsidRDefault="00036488" w:rsidP="00036488">
            <w:pPr>
              <w:spacing w:line="276" w:lineRule="auto"/>
              <w:ind w:left="60"/>
              <w:rPr>
                <w:rFonts w:ascii="Cambria" w:eastAsia="Cambria" w:hAnsi="Cambria" w:cs="Cambria"/>
              </w:rPr>
            </w:pPr>
            <w:r w:rsidRPr="007D5E04">
              <w:rPr>
                <w:rFonts w:ascii="Cambria" w:eastAsia="Cambria" w:hAnsi="Cambria" w:cs="Cambria"/>
              </w:rPr>
              <w:t>LOCAL COMPANY NAME</w:t>
            </w:r>
          </w:p>
          <w:p w14:paraId="2EE619D3" w14:textId="77777777" w:rsidR="00036488" w:rsidRPr="007D5E04" w:rsidRDefault="00036488" w:rsidP="00036488">
            <w:pPr>
              <w:spacing w:line="276" w:lineRule="auto"/>
              <w:ind w:left="60"/>
              <w:rPr>
                <w:rFonts w:ascii="Cambria" w:eastAsia="Cambria" w:hAnsi="Cambria" w:cs="Cambria"/>
              </w:rPr>
            </w:pPr>
            <w:r w:rsidRPr="007D5E04">
              <w:rPr>
                <w:rFonts w:ascii="Cambria" w:eastAsia="Cambria" w:hAnsi="Cambria" w:cs="Cambria"/>
              </w:rPr>
              <w:t>LOCAL WEBSITE</w:t>
            </w:r>
          </w:p>
          <w:p w14:paraId="3B54BB1E" w14:textId="4C7990A3" w:rsidR="00461BE0" w:rsidRDefault="00036488" w:rsidP="00036488">
            <w:pPr>
              <w:spacing w:line="276" w:lineRule="auto"/>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59929EB2" w:rsidR="00461BE0" w:rsidRDefault="000362B0">
            <w:pPr>
              <w:spacing w:line="276" w:lineRule="auto"/>
              <w:rPr>
                <w:rFonts w:ascii="Cambria" w:eastAsia="Cambria" w:hAnsi="Cambria" w:cs="Cambria"/>
              </w:rPr>
            </w:pPr>
            <w:r>
              <w:t>YouTube.com/</w:t>
            </w:r>
            <w:proofErr w:type="spellStart"/>
            <w: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8"/>
      <w:footerReference w:type="default" r:id="rId19"/>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7AE9D" w14:textId="77777777" w:rsidR="005A71EA" w:rsidRDefault="005A71EA">
      <w:r>
        <w:separator/>
      </w:r>
    </w:p>
  </w:endnote>
  <w:endnote w:type="continuationSeparator" w:id="0">
    <w:p w14:paraId="394CFBF3" w14:textId="77777777" w:rsidR="005A71EA" w:rsidRDefault="005A7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0BFA4" w14:textId="77777777" w:rsidR="005A71EA" w:rsidRDefault="005A71EA">
      <w:r>
        <w:separator/>
      </w:r>
    </w:p>
  </w:footnote>
  <w:footnote w:type="continuationSeparator" w:id="0">
    <w:p w14:paraId="335AE4DB" w14:textId="77777777" w:rsidR="005A71EA" w:rsidRDefault="005A7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14FFF"/>
    <w:rsid w:val="00022639"/>
    <w:rsid w:val="000362B0"/>
    <w:rsid w:val="00036488"/>
    <w:rsid w:val="000D6EE2"/>
    <w:rsid w:val="000E5801"/>
    <w:rsid w:val="00100834"/>
    <w:rsid w:val="00122630"/>
    <w:rsid w:val="00147511"/>
    <w:rsid w:val="00151BAC"/>
    <w:rsid w:val="00154C8F"/>
    <w:rsid w:val="00174B5F"/>
    <w:rsid w:val="00185E30"/>
    <w:rsid w:val="001959F0"/>
    <w:rsid w:val="001B48D1"/>
    <w:rsid w:val="00205E87"/>
    <w:rsid w:val="00211FEA"/>
    <w:rsid w:val="00222D87"/>
    <w:rsid w:val="00222FF4"/>
    <w:rsid w:val="00243E17"/>
    <w:rsid w:val="0025429E"/>
    <w:rsid w:val="00263E20"/>
    <w:rsid w:val="00275EDF"/>
    <w:rsid w:val="0029295B"/>
    <w:rsid w:val="002A6C77"/>
    <w:rsid w:val="002C11FA"/>
    <w:rsid w:val="002D4443"/>
    <w:rsid w:val="002F2017"/>
    <w:rsid w:val="002F527A"/>
    <w:rsid w:val="00303D40"/>
    <w:rsid w:val="003138B6"/>
    <w:rsid w:val="00364FB1"/>
    <w:rsid w:val="003730DA"/>
    <w:rsid w:val="00375C18"/>
    <w:rsid w:val="003778DA"/>
    <w:rsid w:val="00392D35"/>
    <w:rsid w:val="003A551A"/>
    <w:rsid w:val="00404136"/>
    <w:rsid w:val="00420971"/>
    <w:rsid w:val="00461BE0"/>
    <w:rsid w:val="00472A7B"/>
    <w:rsid w:val="00473A49"/>
    <w:rsid w:val="004D7855"/>
    <w:rsid w:val="0052253A"/>
    <w:rsid w:val="00562E39"/>
    <w:rsid w:val="00596D35"/>
    <w:rsid w:val="005A71EA"/>
    <w:rsid w:val="005C2722"/>
    <w:rsid w:val="005E3169"/>
    <w:rsid w:val="00615A39"/>
    <w:rsid w:val="0063394F"/>
    <w:rsid w:val="00664EBE"/>
    <w:rsid w:val="006718B3"/>
    <w:rsid w:val="006943FB"/>
    <w:rsid w:val="007149FF"/>
    <w:rsid w:val="007D5168"/>
    <w:rsid w:val="007D5E04"/>
    <w:rsid w:val="007D5E31"/>
    <w:rsid w:val="007D7E37"/>
    <w:rsid w:val="0080274F"/>
    <w:rsid w:val="008069BE"/>
    <w:rsid w:val="008214E7"/>
    <w:rsid w:val="00837D23"/>
    <w:rsid w:val="00852405"/>
    <w:rsid w:val="0086123C"/>
    <w:rsid w:val="00864F28"/>
    <w:rsid w:val="00867379"/>
    <w:rsid w:val="008732DE"/>
    <w:rsid w:val="00897913"/>
    <w:rsid w:val="008A52C9"/>
    <w:rsid w:val="008B2A11"/>
    <w:rsid w:val="008D0931"/>
    <w:rsid w:val="008D0EF7"/>
    <w:rsid w:val="00917F53"/>
    <w:rsid w:val="00921574"/>
    <w:rsid w:val="00934F32"/>
    <w:rsid w:val="0093717F"/>
    <w:rsid w:val="009413C9"/>
    <w:rsid w:val="00995A35"/>
    <w:rsid w:val="009A0FCE"/>
    <w:rsid w:val="009B04EC"/>
    <w:rsid w:val="00A12160"/>
    <w:rsid w:val="00A25410"/>
    <w:rsid w:val="00A44409"/>
    <w:rsid w:val="00A65763"/>
    <w:rsid w:val="00A70154"/>
    <w:rsid w:val="00AB0B75"/>
    <w:rsid w:val="00AC07F6"/>
    <w:rsid w:val="00AF0096"/>
    <w:rsid w:val="00B04F75"/>
    <w:rsid w:val="00B130F8"/>
    <w:rsid w:val="00B46C7E"/>
    <w:rsid w:val="00B815F7"/>
    <w:rsid w:val="00BC6B57"/>
    <w:rsid w:val="00BF63D6"/>
    <w:rsid w:val="00C13F5B"/>
    <w:rsid w:val="00C31F38"/>
    <w:rsid w:val="00C51EA8"/>
    <w:rsid w:val="00C648FA"/>
    <w:rsid w:val="00C92136"/>
    <w:rsid w:val="00CF1BFB"/>
    <w:rsid w:val="00D16E3E"/>
    <w:rsid w:val="00D42DA6"/>
    <w:rsid w:val="00D64FFC"/>
    <w:rsid w:val="00D66801"/>
    <w:rsid w:val="00D92A3F"/>
    <w:rsid w:val="00DA5D39"/>
    <w:rsid w:val="00DC5430"/>
    <w:rsid w:val="00DC76B2"/>
    <w:rsid w:val="00DF4643"/>
    <w:rsid w:val="00E319B4"/>
    <w:rsid w:val="00E65393"/>
    <w:rsid w:val="00E76DAA"/>
    <w:rsid w:val="00EA4162"/>
    <w:rsid w:val="00ED44B5"/>
    <w:rsid w:val="00F26D9F"/>
    <w:rsid w:val="00F27578"/>
    <w:rsid w:val="00F35390"/>
    <w:rsid w:val="00FB5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843</Words>
  <Characters>4811</Characters>
  <Application>Microsoft Office Word</Application>
  <DocSecurity>0</DocSecurity>
  <Lines>40</Lines>
  <Paragraphs>11</Paragraphs>
  <ScaleCrop>false</ScaleCrop>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53</cp:revision>
  <dcterms:created xsi:type="dcterms:W3CDTF">2024-03-20T21:29:00Z</dcterms:created>
  <dcterms:modified xsi:type="dcterms:W3CDTF">2024-03-21T19:54:00Z</dcterms:modified>
</cp:coreProperties>
</file>