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1684E" w14:textId="27452A61" w:rsidR="00386FA8" w:rsidRDefault="00000000">
      <w:pPr>
        <w:pStyle w:val="Body"/>
        <w:spacing w:after="200"/>
        <w:rPr>
          <w:rFonts w:ascii="Cambria" w:eastAsia="Cambria" w:hAnsi="Cambria" w:cs="Cambria"/>
        </w:rPr>
      </w:pPr>
      <w:r>
        <w:rPr>
          <w:rFonts w:ascii="Cambria" w:hAnsi="Cambria"/>
        </w:rPr>
        <w:t xml:space="preserve">Document </w:t>
      </w:r>
      <w:proofErr w:type="spellStart"/>
      <w:proofErr w:type="gramStart"/>
      <w:r>
        <w:rPr>
          <w:rFonts w:ascii="Cambria" w:hAnsi="Cambria"/>
        </w:rPr>
        <w:t>Title</w:t>
      </w:r>
      <w:proofErr w:type="spellEnd"/>
      <w:r>
        <w:rPr>
          <w:rFonts w:ascii="Cambria" w:hAnsi="Cambria"/>
        </w:rPr>
        <w:t>:</w:t>
      </w:r>
      <w:proofErr w:type="gramEnd"/>
      <w:r>
        <w:rPr>
          <w:rFonts w:ascii="Cambria" w:hAnsi="Cambria"/>
        </w:rPr>
        <w:t xml:space="preserve"> </w:t>
      </w:r>
      <w:proofErr w:type="spellStart"/>
      <w:r>
        <w:rPr>
          <w:rFonts w:ascii="Cambria" w:hAnsi="Cambria"/>
          <w:lang w:val="en-US"/>
        </w:rPr>
        <w:t>SciAps</w:t>
      </w:r>
      <w:proofErr w:type="spellEnd"/>
      <w:r>
        <w:rPr>
          <w:rFonts w:ascii="Cambria" w:hAnsi="Cambria"/>
          <w:lang w:val="en-US"/>
        </w:rPr>
        <w:t xml:space="preserve"> Translation</w:t>
      </w:r>
      <w:r w:rsidR="00D65723">
        <w:rPr>
          <w:rFonts w:ascii="Cambria" w:hAnsi="Cambria"/>
          <w:lang w:val="en-US"/>
        </w:rPr>
        <w:t xml:space="preserve"> </w:t>
      </w:r>
      <w:r>
        <w:rPr>
          <w:rFonts w:ascii="Cambria" w:hAnsi="Cambria"/>
          <w:lang w:val="en-US"/>
        </w:rPr>
        <w:t>Table</w:t>
      </w:r>
      <w:r w:rsidR="00514EFD">
        <w:rPr>
          <w:rFonts w:ascii="Cambria" w:hAnsi="Cambria"/>
          <w:lang w:val="en-US"/>
        </w:rPr>
        <w:t xml:space="preserve"> </w:t>
      </w:r>
      <w:r>
        <w:rPr>
          <w:rFonts w:ascii="Cambria" w:hAnsi="Cambria"/>
          <w:lang w:val="en-US"/>
        </w:rPr>
        <w:t>X-50 Alloy Specifications</w:t>
      </w:r>
    </w:p>
    <w:p w14:paraId="60EB3BEB" w14:textId="52D41B75" w:rsidR="00386FA8" w:rsidRDefault="00000000">
      <w:pPr>
        <w:pStyle w:val="Body"/>
        <w:spacing w:after="200"/>
        <w:rPr>
          <w:rFonts w:ascii="Cambria" w:eastAsia="Cambria" w:hAnsi="Cambria" w:cs="Cambria"/>
        </w:rPr>
      </w:pPr>
      <w:r>
        <w:rPr>
          <w:rFonts w:ascii="Cambria" w:hAnsi="Cambria"/>
          <w:lang w:val="de-DE"/>
        </w:rPr>
        <w:t xml:space="preserve">Rev Date: </w:t>
      </w:r>
      <w:r w:rsidR="00514EFD">
        <w:rPr>
          <w:rFonts w:ascii="Cambria" w:hAnsi="Cambria"/>
          <w:lang w:val="en-US"/>
        </w:rPr>
        <w:t>Jan 2024</w:t>
      </w:r>
    </w:p>
    <w:p w14:paraId="3B66A06E" w14:textId="54A77ED5" w:rsidR="00386FA8" w:rsidRDefault="00B13DDC">
      <w:pPr>
        <w:pStyle w:val="Body"/>
        <w:spacing w:after="200"/>
        <w:rPr>
          <w:rFonts w:ascii="Cambria" w:eastAsia="Cambria" w:hAnsi="Cambria" w:cs="Cambria"/>
        </w:rPr>
      </w:pPr>
      <w:r>
        <w:rPr>
          <w:rFonts w:ascii="Cambria" w:eastAsia="Cambria" w:hAnsi="Cambria" w:cs="Cambria"/>
          <w:noProof/>
          <w14:textOutline w14:w="0" w14:cap="rnd" w14:cmpd="sng" w14:algn="ctr">
            <w14:noFill/>
            <w14:prstDash w14:val="solid"/>
            <w14:bevel/>
          </w14:textOutline>
        </w:rPr>
        <w:drawing>
          <wp:inline distT="0" distB="0" distL="0" distR="0" wp14:anchorId="38B98B5E" wp14:editId="31E848A8">
            <wp:extent cx="1556136" cy="2010528"/>
            <wp:effectExtent l="0" t="0" r="6350" b="0"/>
            <wp:docPr id="175788088" name="Picture 1" descr="A page of a product catalo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8088" name="Picture 1" descr="A page of a product catalog&#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3838" cy="2033399"/>
                    </a:xfrm>
                    <a:prstGeom prst="rect">
                      <a:avLst/>
                    </a:prstGeom>
                  </pic:spPr>
                </pic:pic>
              </a:graphicData>
            </a:graphic>
          </wp:inline>
        </w:drawing>
      </w:r>
    </w:p>
    <w:tbl>
      <w:tblPr>
        <w:tblW w:w="129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19"/>
        <w:gridCol w:w="4320"/>
        <w:gridCol w:w="4321"/>
      </w:tblGrid>
      <w:tr w:rsidR="00386FA8" w14:paraId="30855553"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B2571AD" w14:textId="77777777" w:rsidR="00386FA8" w:rsidRDefault="00000000">
            <w:pPr>
              <w:pStyle w:val="Body"/>
              <w:spacing w:after="200"/>
            </w:pPr>
            <w:r>
              <w:rPr>
                <w:rFonts w:ascii="Roboto Medium" w:hAnsi="Roboto Medium"/>
                <w:lang w:val="en-US"/>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1686F243" w14:textId="77777777" w:rsidR="00386FA8" w:rsidRDefault="00000000">
            <w:pPr>
              <w:pStyle w:val="Body"/>
            </w:pPr>
            <w:r>
              <w:rPr>
                <w:rFonts w:ascii="Roboto Bold" w:hAnsi="Roboto Bold"/>
                <w:lang w:val="en-US"/>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208A3EB" w14:textId="77777777" w:rsidR="00386FA8" w:rsidRDefault="00000000">
            <w:pPr>
              <w:pStyle w:val="Body"/>
            </w:pPr>
            <w:r>
              <w:rPr>
                <w:rFonts w:ascii="Roboto Medium" w:hAnsi="Roboto Medium"/>
                <w:lang w:val="en-US"/>
              </w:rPr>
              <w:t>Translated Text</w:t>
            </w:r>
          </w:p>
        </w:tc>
      </w:tr>
      <w:tr w:rsidR="00386FA8" w14:paraId="16E5365C" w14:textId="77777777">
        <w:trPr>
          <w:trHeight w:val="140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271AA9" w14:textId="4A2E44F9" w:rsidR="00386FA8" w:rsidRDefault="008F4835">
            <w:pPr>
              <w:pStyle w:val="Body"/>
            </w:pPr>
            <w:r w:rsidRPr="008F4835">
              <w:rPr>
                <w:noProof/>
              </w:rPr>
              <w:drawing>
                <wp:inline distT="0" distB="0" distL="0" distR="0" wp14:anchorId="6C18E51D" wp14:editId="121A6F84">
                  <wp:extent cx="2640965" cy="911225"/>
                  <wp:effectExtent l="0" t="0" r="635" b="3175"/>
                  <wp:docPr id="1191571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71496" name=""/>
                          <pic:cNvPicPr/>
                        </pic:nvPicPr>
                        <pic:blipFill>
                          <a:blip r:embed="rId7"/>
                          <a:stretch>
                            <a:fillRect/>
                          </a:stretch>
                        </pic:blipFill>
                        <pic:spPr>
                          <a:xfrm>
                            <a:off x="0" y="0"/>
                            <a:ext cx="2640965" cy="9112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368024" w14:textId="745D1D7E" w:rsidR="00386FA8" w:rsidRDefault="00000000">
            <w:pPr>
              <w:pStyle w:val="Body"/>
            </w:pPr>
            <w:proofErr w:type="spellStart"/>
            <w:r>
              <w:rPr>
                <w:rFonts w:ascii="Cambria" w:hAnsi="Cambria"/>
                <w:lang w:val="en-US"/>
              </w:rPr>
              <w:t>SciAps</w:t>
            </w:r>
            <w:proofErr w:type="spellEnd"/>
            <w:r>
              <w:rPr>
                <w:rFonts w:ascii="Cambria" w:hAnsi="Cambria"/>
                <w:lang w:val="en-US"/>
              </w:rPr>
              <w:t xml:space="preserve"> X-50</w:t>
            </w:r>
            <w:r w:rsidR="005E2EBC">
              <w:rPr>
                <w:rFonts w:ascii="Cambria" w:hAnsi="Cambria"/>
                <w:lang w:val="en-US"/>
              </w:rPr>
              <w:t xml:space="preserve"> Alloy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EA824" w14:textId="77777777" w:rsidR="00386FA8" w:rsidRDefault="00386FA8"/>
        </w:tc>
      </w:tr>
      <w:tr w:rsidR="00386FA8" w14:paraId="5C9344E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256E3D"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30310" w14:textId="77777777" w:rsidR="00386FA8" w:rsidRDefault="00000000">
            <w:pPr>
              <w:pStyle w:val="Body"/>
              <w:spacing w:line="276" w:lineRule="auto"/>
            </w:pPr>
            <w:r>
              <w:rPr>
                <w:rFonts w:ascii="Cambria" w:hAnsi="Cambria"/>
                <w:lang w:val="en-US"/>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93BAD" w14:textId="77777777" w:rsidR="00386FA8" w:rsidRDefault="00386FA8"/>
        </w:tc>
      </w:tr>
      <w:tr w:rsidR="00386FA8" w14:paraId="3EA7BB4B" w14:textId="77777777">
        <w:trPr>
          <w:trHeight w:val="536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6F85C" w14:textId="6A20F90C" w:rsidR="00386FA8" w:rsidRDefault="00153879">
            <w:pPr>
              <w:pStyle w:val="Body"/>
            </w:pPr>
            <w:r w:rsidRPr="00153879">
              <w:rPr>
                <w:noProof/>
              </w:rPr>
              <w:lastRenderedPageBreak/>
              <w:drawing>
                <wp:inline distT="0" distB="0" distL="0" distR="0" wp14:anchorId="0DFF3DE5" wp14:editId="13F62953">
                  <wp:extent cx="2298700" cy="2616200"/>
                  <wp:effectExtent l="0" t="0" r="0" b="0"/>
                  <wp:docPr id="1611194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94164" name=""/>
                          <pic:cNvPicPr/>
                        </pic:nvPicPr>
                        <pic:blipFill>
                          <a:blip r:embed="rId8"/>
                          <a:stretch>
                            <a:fillRect/>
                          </a:stretch>
                        </pic:blipFill>
                        <pic:spPr>
                          <a:xfrm>
                            <a:off x="0" y="0"/>
                            <a:ext cx="2298700" cy="26162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329BDE" w14:textId="77777777" w:rsidR="00386FA8" w:rsidRDefault="00000000">
            <w:pPr>
              <w:pStyle w:val="Body"/>
              <w:spacing w:line="276" w:lineRule="auto"/>
            </w:pPr>
            <w:r>
              <w:rPr>
                <w:rFonts w:ascii="Cambria" w:hAnsi="Cambria"/>
                <w:lang w:val="en-US"/>
              </w:rPr>
              <w:t>The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26133" w14:textId="77777777" w:rsidR="00386FA8" w:rsidRDefault="00386FA8"/>
        </w:tc>
      </w:tr>
      <w:tr w:rsidR="00386FA8" w14:paraId="27C64113"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8F6F3"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B6A5CB" w14:textId="77777777" w:rsidR="00386FA8" w:rsidRDefault="00000000">
            <w:pPr>
              <w:pStyle w:val="Body"/>
              <w:spacing w:line="276" w:lineRule="auto"/>
            </w:pPr>
            <w:r>
              <w:rPr>
                <w:rFonts w:ascii="Cambria" w:hAnsi="Cambria"/>
                <w:lang w:val="en-US"/>
              </w:rPr>
              <w:t>Premium X-ray hardware for reliable handling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3043B" w14:textId="77777777" w:rsidR="00386FA8" w:rsidRDefault="00386FA8"/>
        </w:tc>
      </w:tr>
      <w:tr w:rsidR="00386FA8" w14:paraId="4F8E64E4"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BB3045"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7B403" w14:textId="2F7A90BC" w:rsidR="00386FA8" w:rsidRDefault="00000000">
            <w:pPr>
              <w:pStyle w:val="Body"/>
              <w:spacing w:line="276" w:lineRule="auto"/>
            </w:pPr>
            <w:r>
              <w:rPr>
                <w:rFonts w:ascii="Cambria" w:hAnsi="Cambria"/>
                <w:lang w:val="en-US"/>
              </w:rPr>
              <w:t xml:space="preserve">Optimal performance on </w:t>
            </w:r>
            <w:r w:rsidR="00153879">
              <w:rPr>
                <w:rFonts w:ascii="Cambria" w:hAnsi="Cambria"/>
                <w:lang w:val="en-US"/>
              </w:rPr>
              <w:t>prec</w:t>
            </w:r>
            <w:r w:rsidR="00681C34">
              <w:rPr>
                <w:rFonts w:ascii="Cambria" w:hAnsi="Cambria"/>
                <w:lang w:val="en-US"/>
              </w:rPr>
              <w:t>ious metals like Au, Ag, Pt and Pd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1B521" w14:textId="77777777" w:rsidR="00386FA8" w:rsidRDefault="00386FA8"/>
        </w:tc>
      </w:tr>
      <w:tr w:rsidR="00386FA8" w14:paraId="05FE2C1B"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1579F"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B2B9B" w14:textId="77777777" w:rsidR="00386FA8" w:rsidRDefault="00000000">
            <w:pPr>
              <w:pStyle w:val="Body"/>
              <w:spacing w:line="276" w:lineRule="auto"/>
            </w:pPr>
            <w:r>
              <w:rPr>
                <w:rFonts w:ascii="Cambria" w:hAnsi="Cambria"/>
                <w:lang w:val="en-US"/>
              </w:rPr>
              <w:t>Fast, precise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49FAA" w14:textId="77777777" w:rsidR="00386FA8" w:rsidRDefault="00386FA8"/>
        </w:tc>
      </w:tr>
      <w:tr w:rsidR="00386FA8" w14:paraId="25CDDA84" w14:textId="77777777">
        <w:trPr>
          <w:trHeight w:val="365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EB824" w14:textId="1367C90F" w:rsidR="00386FA8" w:rsidRDefault="00B22D0B">
            <w:pPr>
              <w:pStyle w:val="Body"/>
            </w:pPr>
            <w:r w:rsidRPr="00B22D0B">
              <w:rPr>
                <w:noProof/>
              </w:rPr>
              <w:lastRenderedPageBreak/>
              <w:drawing>
                <wp:inline distT="0" distB="0" distL="0" distR="0" wp14:anchorId="0F9910A8" wp14:editId="7E20A617">
                  <wp:extent cx="2640965" cy="660400"/>
                  <wp:effectExtent l="0" t="0" r="635" b="0"/>
                  <wp:docPr id="1911368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68404" name=""/>
                          <pic:cNvPicPr/>
                        </pic:nvPicPr>
                        <pic:blipFill>
                          <a:blip r:embed="rId9"/>
                          <a:stretch>
                            <a:fillRect/>
                          </a:stretch>
                        </pic:blipFill>
                        <pic:spPr>
                          <a:xfrm>
                            <a:off x="0" y="0"/>
                            <a:ext cx="2640965" cy="6604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AF6A0" w14:textId="21719FC4" w:rsidR="00386FA8" w:rsidRDefault="004B0F34" w:rsidP="004B0F34">
            <w:r w:rsidRPr="007853E9">
              <w:t xml:space="preserve">Get exactly what you need with the totally reengineered X-50. It’s the highest performing XRF on the market that features a cost effective SDD detector. A little beefier than </w:t>
            </w:r>
            <w:proofErr w:type="spellStart"/>
            <w:r w:rsidRPr="007853E9">
              <w:t>SciAps</w:t>
            </w:r>
            <w:proofErr w:type="spellEnd"/>
            <w:r w:rsidRPr="007853E9">
              <w:t xml:space="preserve"> sleeker models, this cost-effective XRF still offers best-in-class analytical performance and speed for its detector platform, operating at rates 2X or higher than other brands. </w:t>
            </w:r>
            <w:proofErr w:type="spellStart"/>
            <w:r w:rsidRPr="007853E9">
              <w:t>SciAps</w:t>
            </w:r>
            <w:proofErr w:type="spellEnd"/>
            <w:r w:rsidRPr="007853E9">
              <w:t xml:space="preserve"> powerful, miniaturized X-ray tube combined with highly advanced internal geometry yields fast, precise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741EC8" w14:textId="77777777" w:rsidR="00386FA8" w:rsidRDefault="00386FA8"/>
        </w:tc>
      </w:tr>
      <w:tr w:rsidR="00386FA8" w14:paraId="3E6D491C" w14:textId="77777777">
        <w:trPr>
          <w:trHeight w:val="3925"/>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4B72B" w14:textId="6872F17B" w:rsidR="00386FA8" w:rsidRDefault="00492E1B">
            <w:pPr>
              <w:pStyle w:val="Body"/>
            </w:pPr>
            <w:r w:rsidRPr="00492E1B">
              <w:rPr>
                <w:noProof/>
              </w:rPr>
              <w:drawing>
                <wp:inline distT="0" distB="0" distL="0" distR="0" wp14:anchorId="1CA6F991" wp14:editId="4CC0E925">
                  <wp:extent cx="2640965" cy="2134870"/>
                  <wp:effectExtent l="0" t="0" r="635" b="0"/>
                  <wp:docPr id="1437143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43924" name=""/>
                          <pic:cNvPicPr/>
                        </pic:nvPicPr>
                        <pic:blipFill>
                          <a:blip r:embed="rId10"/>
                          <a:stretch>
                            <a:fillRect/>
                          </a:stretch>
                        </pic:blipFill>
                        <pic:spPr>
                          <a:xfrm>
                            <a:off x="0" y="0"/>
                            <a:ext cx="2640965" cy="21348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3D5D3" w14:textId="77777777" w:rsidR="00386FA8" w:rsidRDefault="00000000">
            <w:pPr>
              <w:pStyle w:val="Body"/>
              <w:spacing w:line="276" w:lineRule="auto"/>
            </w:pPr>
            <w:r>
              <w:rPr>
                <w:rFonts w:ascii="Cambria" w:hAnsi="Cambria"/>
                <w:lang w:val="en-US"/>
              </w:rPr>
              <w:t>X-50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EB408" w14:textId="77777777" w:rsidR="00386FA8" w:rsidRDefault="00386FA8"/>
        </w:tc>
      </w:tr>
      <w:tr w:rsidR="00386FA8" w14:paraId="4D0D34EF"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9A857A"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F45AE" w14:textId="77777777" w:rsidR="00386FA8" w:rsidRDefault="00000000">
            <w:pPr>
              <w:pStyle w:val="Body"/>
              <w:spacing w:line="276" w:lineRule="auto"/>
            </w:pPr>
            <w:r>
              <w:rPr>
                <w:rFonts w:ascii="Cambria" w:hAnsi="Cambria"/>
                <w:lang w:val="en-US"/>
              </w:rP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20EC12" w14:textId="77777777" w:rsidR="00386FA8" w:rsidRDefault="00386FA8"/>
        </w:tc>
      </w:tr>
      <w:tr w:rsidR="00386FA8" w14:paraId="3404519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B49479"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0A772" w14:textId="77777777" w:rsidR="00386FA8" w:rsidRDefault="00000000">
            <w:pPr>
              <w:pStyle w:val="Body"/>
              <w:spacing w:line="276" w:lineRule="auto"/>
            </w:pPr>
            <w:r>
              <w:rPr>
                <w:rFonts w:ascii="Cambria" w:hAnsi="Cambria"/>
                <w:lang w:val="en-US"/>
              </w:rPr>
              <w:t xml:space="preserve">Reinventing a classic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490D0" w14:textId="77777777" w:rsidR="00386FA8" w:rsidRDefault="00386FA8"/>
        </w:tc>
      </w:tr>
      <w:tr w:rsidR="00386FA8" w14:paraId="0C8F90F9" w14:textId="77777777">
        <w:trPr>
          <w:trHeight w:val="512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A88B0"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A8D53" w14:textId="0A57B83F" w:rsidR="00386FA8" w:rsidRDefault="001D0E30" w:rsidP="001D0E30">
            <w:r w:rsidRPr="00FD4628">
              <w:t>The X-50 is great for basic analysis of transition and heavy metals. For those who don’t need to measure Mg, Al, Si, S, or P, it’s the perfect choice. We’ve reengineered the classic detector technology with a new internal circuit board, new housing and metal components, up-to-date software and user interface, and full recalibration. And we’ve equipped it with more features, such as a built-in, high-resolution camera for sample viewing and a macro-camera for photo-documentation or 2D/3D barcode reading and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C6445" w14:textId="77777777" w:rsidR="00386FA8" w:rsidRDefault="00386FA8"/>
        </w:tc>
      </w:tr>
      <w:tr w:rsidR="00386FA8" w14:paraId="1C265A42" w14:textId="77777777">
        <w:trPr>
          <w:trHeight w:val="1619"/>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95521" w14:textId="0363F479" w:rsidR="00386FA8" w:rsidRDefault="00245243">
            <w:pPr>
              <w:pStyle w:val="Body"/>
            </w:pPr>
            <w:r w:rsidRPr="00245243">
              <w:rPr>
                <w:noProof/>
              </w:rPr>
              <w:drawing>
                <wp:inline distT="0" distB="0" distL="0" distR="0" wp14:anchorId="2CA6887F" wp14:editId="0BCF2F01">
                  <wp:extent cx="2640965" cy="927735"/>
                  <wp:effectExtent l="0" t="0" r="635" b="0"/>
                  <wp:docPr id="115053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39263" name=""/>
                          <pic:cNvPicPr/>
                        </pic:nvPicPr>
                        <pic:blipFill>
                          <a:blip r:embed="rId11"/>
                          <a:stretch>
                            <a:fillRect/>
                          </a:stretch>
                        </pic:blipFill>
                        <pic:spPr>
                          <a:xfrm>
                            <a:off x="0" y="0"/>
                            <a:ext cx="2640965" cy="9277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3C76E" w14:textId="77777777" w:rsidR="00386FA8" w:rsidRDefault="00000000">
            <w:pPr>
              <w:pStyle w:val="Body"/>
              <w:spacing w:line="276" w:lineRule="auto"/>
            </w:pPr>
            <w:r>
              <w:rPr>
                <w:rFonts w:ascii="Cambria" w:hAnsi="Cambria"/>
                <w:lang w:val="en-US"/>
              </w:rPr>
              <w:t xml:space="preserve">Standard element package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684EE" w14:textId="77777777" w:rsidR="00386FA8" w:rsidRDefault="00386FA8"/>
        </w:tc>
      </w:tr>
      <w:tr w:rsidR="00386FA8" w14:paraId="1C522599" w14:textId="77777777">
        <w:trPr>
          <w:trHeight w:val="254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14782"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0FC2C" w14:textId="299A5436" w:rsidR="00386FA8" w:rsidRDefault="005618AA" w:rsidP="005618AA">
            <w:r w:rsidRPr="00FD4628">
              <w:t xml:space="preserve">The X-50 operates using the same advanced X-ray tube technology as other </w:t>
            </w:r>
            <w:proofErr w:type="spellStart"/>
            <w:r w:rsidRPr="00FD4628">
              <w:t>SciAps</w:t>
            </w:r>
            <w:proofErr w:type="spellEnd"/>
            <w:r w:rsidRPr="00FD4628">
              <w:t xml:space="preserve"> X-Series models (operating at 40 kV max) for testing, that includes Ti, V, Cr, Mn, Fe, Co, Ni, Cu, Zn, W, Ta, Hf, Re, Se, Au, Pb, Bi, Zr, Mo, Pd, Ag, Cd, Sn, and Sb. More elements can be added upon request.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71BCC" w14:textId="77777777" w:rsidR="00386FA8" w:rsidRDefault="00386FA8"/>
        </w:tc>
      </w:tr>
      <w:tr w:rsidR="00386FA8" w14:paraId="13FE6FEC"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912CF"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359D4" w14:textId="77777777" w:rsidR="00386FA8" w:rsidRDefault="00000000">
            <w:pPr>
              <w:pStyle w:val="Body"/>
              <w:spacing w:line="276" w:lineRule="auto"/>
            </w:pPr>
            <w:r>
              <w:rPr>
                <w:rFonts w:ascii="Cambria" w:hAnsi="Cambria"/>
                <w:lang w:val="en-US"/>
              </w:rPr>
              <w:t xml:space="preserve">Full sample chemistry displayed.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9F08E" w14:textId="77777777" w:rsidR="00386FA8" w:rsidRDefault="00386FA8"/>
        </w:tc>
      </w:tr>
      <w:tr w:rsidR="00386FA8" w14:paraId="7226AB58" w14:textId="77777777">
        <w:trPr>
          <w:trHeight w:val="140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87FC9" w14:textId="77777777" w:rsidR="00386FA8" w:rsidRDefault="00000000">
            <w:pPr>
              <w:pStyle w:val="Body"/>
            </w:pPr>
            <w:r>
              <w:rPr>
                <w:noProof/>
                <w:lang w:val="en-US"/>
              </w:rPr>
              <w:drawing>
                <wp:inline distT="0" distB="0" distL="0" distR="0" wp14:anchorId="7E45AA30" wp14:editId="519EFAAF">
                  <wp:extent cx="2609518" cy="851066"/>
                  <wp:effectExtent l="0" t="0" r="0" b="0"/>
                  <wp:docPr id="1073741831" name="officeArt object" descr="image6.png"/>
                  <wp:cNvGraphicFramePr/>
                  <a:graphic xmlns:a="http://schemas.openxmlformats.org/drawingml/2006/main">
                    <a:graphicData uri="http://schemas.openxmlformats.org/drawingml/2006/picture">
                      <pic:pic xmlns:pic="http://schemas.openxmlformats.org/drawingml/2006/picture">
                        <pic:nvPicPr>
                          <pic:cNvPr id="1073741831" name="image6.png" descr="image6.png"/>
                          <pic:cNvPicPr>
                            <a:picLocks noChangeAspect="1"/>
                          </pic:cNvPicPr>
                        </pic:nvPicPr>
                        <pic:blipFill>
                          <a:blip r:embed="rId12"/>
                          <a:stretch>
                            <a:fillRect/>
                          </a:stretch>
                        </pic:blipFill>
                        <pic:spPr>
                          <a:xfrm>
                            <a:off x="0" y="0"/>
                            <a:ext cx="2609518" cy="851066"/>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EB0DB2" w14:textId="77777777" w:rsidR="00386FA8" w:rsidRDefault="00000000">
            <w:pPr>
              <w:pStyle w:val="Body"/>
              <w:spacing w:line="276" w:lineRule="auto"/>
            </w:pPr>
            <w:r>
              <w:rPr>
                <w:rFonts w:ascii="Cambria" w:hAnsi="Cambria"/>
                <w:lang w:val="en-US"/>
              </w:rPr>
              <w:t>Android and data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95109" w14:textId="77777777" w:rsidR="00386FA8" w:rsidRDefault="00386FA8"/>
        </w:tc>
      </w:tr>
      <w:tr w:rsidR="00386FA8" w14:paraId="70067AE7" w14:textId="77777777">
        <w:trPr>
          <w:trHeight w:val="286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85072"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2FA76" w14:textId="77777777" w:rsidR="00386FA8" w:rsidRDefault="00000000">
            <w:pPr>
              <w:pStyle w:val="Body"/>
              <w:spacing w:line="276" w:lineRule="auto"/>
            </w:pPr>
            <w:r>
              <w:rPr>
                <w:rFonts w:ascii="Cambria" w:hAnsi="Cambria"/>
                <w:lang w:val="en-US"/>
              </w:rPr>
              <w:t>Operates on Android OS with the feel of a smartphone. Using Bluetooth, Wi-Fi and USB, users can print, email, and connect to virtually any information system for real-time data. On-board macro camera allows for photo-documentation, and Bluetooth label printer provides instant hard copy labels.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F3A8F" w14:textId="77777777" w:rsidR="00386FA8" w:rsidRDefault="00386FA8"/>
        </w:tc>
      </w:tr>
      <w:tr w:rsidR="00386FA8" w14:paraId="77EBCFE4"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1B92A"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93BAC" w14:textId="074799BC" w:rsidR="00386FA8" w:rsidRDefault="002E5DD1">
            <w:pPr>
              <w:pStyle w:val="Body"/>
              <w:spacing w:line="276" w:lineRule="auto"/>
            </w:pPr>
            <w:r>
              <w:rPr>
                <w:rFonts w:ascii="Cambria" w:hAnsi="Cambria"/>
                <w:lang w:val="en-US"/>
              </w:rPr>
              <w:t xml:space="preserve">Use </w:t>
            </w:r>
            <w:proofErr w:type="spellStart"/>
            <w:r>
              <w:rPr>
                <w:rFonts w:ascii="Cambria" w:hAnsi="Cambria"/>
                <w:lang w:val="en-US"/>
              </w:rPr>
              <w:t>SciAps</w:t>
            </w:r>
            <w:proofErr w:type="spellEnd"/>
            <w:r>
              <w:rPr>
                <w:rFonts w:ascii="Cambria" w:hAnsi="Cambria"/>
                <w:lang w:val="en-US"/>
              </w:rPr>
              <w:t xml:space="preserve"> Test Station to analyze small pieces in benchtop mode. Features an interlocking lid for your pro</w:t>
            </w:r>
            <w:r>
              <w:rPr>
                <w:rFonts w:ascii="Cambria" w:hAnsi="Cambria"/>
                <w:lang w:val="en-US"/>
              </w:rPr>
              <w:softHyphen/>
              <w:t>tection and super stable base to keep samples po</w:t>
            </w:r>
            <w:r>
              <w:rPr>
                <w:rFonts w:ascii="Cambria" w:hAnsi="Cambria"/>
                <w:lang w:val="en-US"/>
              </w:rPr>
              <w:softHyphen/>
              <w:t>sitioned correctly.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33742" w14:textId="77777777" w:rsidR="00386FA8" w:rsidRDefault="00386FA8"/>
        </w:tc>
      </w:tr>
      <w:tr w:rsidR="00386FA8" w14:paraId="1DBDD192" w14:textId="77777777">
        <w:trPr>
          <w:trHeight w:val="327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353C4" w14:textId="77777777" w:rsidR="00386FA8" w:rsidRDefault="00000000">
            <w:pPr>
              <w:pStyle w:val="Body"/>
            </w:pPr>
            <w:r>
              <w:rPr>
                <w:noProof/>
                <w:lang w:val="en-US"/>
              </w:rPr>
              <w:drawing>
                <wp:inline distT="0" distB="0" distL="0" distR="0" wp14:anchorId="5B03E02B" wp14:editId="3EBBAE3C">
                  <wp:extent cx="2438400" cy="2038350"/>
                  <wp:effectExtent l="0" t="0" r="0" b="0"/>
                  <wp:docPr id="1073741832" name="officeArt object" descr="image2.png"/>
                  <wp:cNvGraphicFramePr/>
                  <a:graphic xmlns:a="http://schemas.openxmlformats.org/drawingml/2006/main">
                    <a:graphicData uri="http://schemas.openxmlformats.org/drawingml/2006/picture">
                      <pic:pic xmlns:pic="http://schemas.openxmlformats.org/drawingml/2006/picture">
                        <pic:nvPicPr>
                          <pic:cNvPr id="1073741832" name="image2.png" descr="image2.png"/>
                          <pic:cNvPicPr>
                            <a:picLocks noChangeAspect="1"/>
                          </pic:cNvPicPr>
                        </pic:nvPicPr>
                        <pic:blipFill>
                          <a:blip r:embed="rId13"/>
                          <a:stretch>
                            <a:fillRect/>
                          </a:stretch>
                        </pic:blipFill>
                        <pic:spPr>
                          <a:xfrm>
                            <a:off x="0" y="0"/>
                            <a:ext cx="2438400" cy="2038350"/>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015C72" w14:textId="77777777" w:rsidR="00386FA8" w:rsidRDefault="00000000">
            <w:pPr>
              <w:pStyle w:val="Body"/>
              <w:spacing w:line="276" w:lineRule="auto"/>
              <w:rPr>
                <w:rFonts w:ascii="Cambria" w:eastAsia="Cambria" w:hAnsi="Cambria" w:cs="Cambria"/>
              </w:rPr>
            </w:pPr>
            <w:r>
              <w:rPr>
                <w:rFonts w:ascii="Cambria" w:hAnsi="Cambria"/>
                <w:lang w:val="en-US"/>
              </w:rPr>
              <w:t xml:space="preserve">For more information, or to schedule a demonstration: </w:t>
            </w:r>
          </w:p>
          <w:p w14:paraId="6E445DE0" w14:textId="77777777" w:rsidR="00386FA8" w:rsidRDefault="00386FA8">
            <w:pPr>
              <w:pStyle w:val="Body"/>
              <w:spacing w:line="276" w:lineRule="auto"/>
              <w:rPr>
                <w:rFonts w:ascii="Cambria" w:eastAsia="Cambria" w:hAnsi="Cambria" w:cs="Cambria"/>
                <w:lang w:val="en-US"/>
              </w:rPr>
            </w:pPr>
          </w:p>
          <w:p w14:paraId="4FD239C2" w14:textId="77777777" w:rsidR="00386FA8" w:rsidRDefault="00000000">
            <w:pPr>
              <w:pStyle w:val="Body"/>
              <w:spacing w:line="276" w:lineRule="auto"/>
              <w:rPr>
                <w:rFonts w:ascii="Cambria" w:eastAsia="Cambria" w:hAnsi="Cambria" w:cs="Cambria"/>
              </w:rPr>
            </w:pPr>
            <w:r>
              <w:rPr>
                <w:rFonts w:ascii="Cambria" w:hAnsi="Cambria"/>
                <w:lang w:val="en-US"/>
              </w:rPr>
              <w:t>Website</w:t>
            </w:r>
          </w:p>
          <w:p w14:paraId="4EFEAA28" w14:textId="77777777" w:rsidR="00386FA8" w:rsidRDefault="00000000">
            <w:pPr>
              <w:pStyle w:val="Body"/>
              <w:spacing w:line="276" w:lineRule="auto"/>
            </w:pPr>
            <w:r>
              <w:rPr>
                <w:rFonts w:ascii="Cambria" w:hAnsi="Cambria"/>
                <w:lang w:val="en-US"/>
              </w:rPr>
              <w:t>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D2A2D7" w14:textId="77777777" w:rsidR="00386FA8" w:rsidRDefault="00386FA8"/>
        </w:tc>
      </w:tr>
      <w:tr w:rsidR="00386FA8" w14:paraId="5C682B61"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DA21D" w14:textId="77777777" w:rsidR="00386FA8" w:rsidRDefault="00000000">
            <w:pPr>
              <w:pStyle w:val="Body"/>
            </w:pPr>
            <w:r>
              <w:rPr>
                <w:lang w:val="en-US"/>
              </w:rP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0DE5F" w14:textId="77777777" w:rsidR="00386FA8" w:rsidRDefault="00386FA8"/>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F9FF5" w14:textId="77777777" w:rsidR="00386FA8" w:rsidRDefault="00386FA8"/>
        </w:tc>
      </w:tr>
      <w:tr w:rsidR="00386FA8" w14:paraId="36F65EC9" w14:textId="77777777">
        <w:trPr>
          <w:trHeight w:val="1205"/>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51CFB" w14:textId="67C5B449" w:rsidR="00386FA8" w:rsidRDefault="001C5AC6">
            <w:pPr>
              <w:pStyle w:val="Body"/>
            </w:pPr>
            <w:r w:rsidRPr="001C5AC6">
              <w:rPr>
                <w:noProof/>
              </w:rPr>
              <w:drawing>
                <wp:inline distT="0" distB="0" distL="0" distR="0" wp14:anchorId="26A2370D" wp14:editId="3826C218">
                  <wp:extent cx="2640965" cy="911225"/>
                  <wp:effectExtent l="0" t="0" r="635" b="3175"/>
                  <wp:docPr id="807110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10224" name=""/>
                          <pic:cNvPicPr/>
                        </pic:nvPicPr>
                        <pic:blipFill>
                          <a:blip r:embed="rId7"/>
                          <a:stretch>
                            <a:fillRect/>
                          </a:stretch>
                        </pic:blipFill>
                        <pic:spPr>
                          <a:xfrm>
                            <a:off x="0" y="0"/>
                            <a:ext cx="2640965" cy="9112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457C83" w14:textId="76585440" w:rsidR="00386FA8" w:rsidRDefault="00000000">
            <w:pPr>
              <w:pStyle w:val="Body"/>
              <w:spacing w:line="276" w:lineRule="auto"/>
            </w:pPr>
            <w:proofErr w:type="spellStart"/>
            <w:r>
              <w:rPr>
                <w:rFonts w:ascii="Cambria" w:hAnsi="Cambria"/>
                <w:lang w:val="en-US"/>
              </w:rPr>
              <w:t>SciAps</w:t>
            </w:r>
            <w:proofErr w:type="spellEnd"/>
            <w:r>
              <w:rPr>
                <w:rFonts w:ascii="Cambria" w:hAnsi="Cambria"/>
                <w:lang w:val="en-US"/>
              </w:rPr>
              <w:t xml:space="preserve"> X-50</w:t>
            </w:r>
            <w:r w:rsidR="002970B7">
              <w:rPr>
                <w:rFonts w:ascii="Cambria" w:hAnsi="Cambria"/>
                <w:lang w:val="en-US"/>
              </w:rPr>
              <w:t xml:space="preserve"> Alloy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67153" w14:textId="77777777" w:rsidR="00386FA8" w:rsidRDefault="00386FA8"/>
        </w:tc>
      </w:tr>
      <w:tr w:rsidR="00386FA8" w14:paraId="77BF3BF4"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D0BCB"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A3A19" w14:textId="77777777" w:rsidR="00386FA8" w:rsidRDefault="00000000">
            <w:pPr>
              <w:pStyle w:val="Body"/>
            </w:pPr>
            <w:r>
              <w:rPr>
                <w:rFonts w:ascii="Cambria" w:hAnsi="Cambria"/>
                <w:lang w:val="en-US"/>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39246" w14:textId="77777777" w:rsidR="00386FA8" w:rsidRDefault="00386FA8"/>
        </w:tc>
      </w:tr>
      <w:tr w:rsidR="00386FA8" w14:paraId="41F56524" w14:textId="77777777">
        <w:trPr>
          <w:trHeight w:val="21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BE624" w14:textId="77777777" w:rsidR="00386FA8" w:rsidRDefault="00000000">
            <w:pPr>
              <w:pStyle w:val="Body"/>
            </w:pPr>
            <w:r>
              <w:rPr>
                <w:noProof/>
                <w:lang w:val="en-US"/>
              </w:rPr>
              <w:lastRenderedPageBreak/>
              <w:drawing>
                <wp:inline distT="0" distB="0" distL="0" distR="0" wp14:anchorId="02155C69" wp14:editId="0886E4B1">
                  <wp:extent cx="2609518" cy="1301630"/>
                  <wp:effectExtent l="0" t="0" r="0" b="0"/>
                  <wp:docPr id="1073741834" name="officeArt object" descr="image5.png"/>
                  <wp:cNvGraphicFramePr/>
                  <a:graphic xmlns:a="http://schemas.openxmlformats.org/drawingml/2006/main">
                    <a:graphicData uri="http://schemas.openxmlformats.org/drawingml/2006/picture">
                      <pic:pic xmlns:pic="http://schemas.openxmlformats.org/drawingml/2006/picture">
                        <pic:nvPicPr>
                          <pic:cNvPr id="1073741834" name="image5.png" descr="image5.png"/>
                          <pic:cNvPicPr>
                            <a:picLocks noChangeAspect="1"/>
                          </pic:cNvPicPr>
                        </pic:nvPicPr>
                        <pic:blipFill>
                          <a:blip r:embed="rId14"/>
                          <a:stretch>
                            <a:fillRect/>
                          </a:stretch>
                        </pic:blipFill>
                        <pic:spPr>
                          <a:xfrm>
                            <a:off x="0" y="0"/>
                            <a:ext cx="2609518" cy="1301630"/>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8DF81" w14:textId="77777777" w:rsidR="00386FA8" w:rsidRDefault="00000000">
            <w:pPr>
              <w:pStyle w:val="Body"/>
              <w:spacing w:line="276" w:lineRule="auto"/>
            </w:pPr>
            <w:r>
              <w:rPr>
                <w:rFonts w:ascii="Cambria" w:hAnsi="Cambria"/>
                <w:lang w:val="en-US"/>
              </w:rPr>
              <w:t>A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53050C" w14:textId="77777777" w:rsidR="00386FA8" w:rsidRDefault="00386FA8"/>
        </w:tc>
      </w:tr>
      <w:tr w:rsidR="00386FA8" w14:paraId="4725647B" w14:textId="77777777">
        <w:trPr>
          <w:trHeight w:val="5817"/>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5F05D" w14:textId="7E6CC187" w:rsidR="00386FA8" w:rsidRDefault="00B566D6">
            <w:pPr>
              <w:pStyle w:val="Body"/>
            </w:pPr>
            <w:r w:rsidRPr="00B566D6">
              <w:rPr>
                <w:noProof/>
              </w:rPr>
              <w:drawing>
                <wp:inline distT="0" distB="0" distL="0" distR="0" wp14:anchorId="2D4966B5" wp14:editId="73F60199">
                  <wp:extent cx="2640965" cy="3864610"/>
                  <wp:effectExtent l="0" t="0" r="635" b="0"/>
                  <wp:docPr id="1507506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06548" name=""/>
                          <pic:cNvPicPr/>
                        </pic:nvPicPr>
                        <pic:blipFill>
                          <a:blip r:embed="rId15"/>
                          <a:stretch>
                            <a:fillRect/>
                          </a:stretch>
                        </pic:blipFill>
                        <pic:spPr>
                          <a:xfrm>
                            <a:off x="0" y="0"/>
                            <a:ext cx="2640965" cy="38646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31B44" w14:textId="77777777" w:rsidR="00386FA8" w:rsidRDefault="00000000">
            <w:pPr>
              <w:pStyle w:val="Body"/>
              <w:spacing w:line="276" w:lineRule="auto"/>
            </w:pPr>
            <w:r>
              <w:rPr>
                <w:rFonts w:ascii="Cambria" w:hAnsi="Cambria"/>
                <w:lang w:val="en-US"/>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49E6BA" w14:textId="77777777" w:rsidR="00386FA8" w:rsidRDefault="00386FA8"/>
        </w:tc>
      </w:tr>
      <w:tr w:rsidR="00386FA8" w14:paraId="3E31A14C"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8CA6B8"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E480C4" w14:textId="212A3BBA" w:rsidR="00386FA8" w:rsidRDefault="00000000">
            <w:pPr>
              <w:pStyle w:val="Body"/>
              <w:spacing w:line="276" w:lineRule="auto"/>
            </w:pPr>
            <w:r>
              <w:rPr>
                <w:rFonts w:ascii="Cambria" w:hAnsi="Cambria"/>
                <w:lang w:val="en-US"/>
              </w:rPr>
              <w:t>3.1 lbs. (1.40kg)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CA138" w14:textId="77777777" w:rsidR="00386FA8" w:rsidRDefault="00386FA8"/>
        </w:tc>
      </w:tr>
      <w:tr w:rsidR="00386FA8" w14:paraId="13AE940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5A86E"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B4E97" w14:textId="77777777" w:rsidR="00386FA8" w:rsidRDefault="00000000">
            <w:pPr>
              <w:pStyle w:val="Body"/>
            </w:pPr>
            <w:r>
              <w:rPr>
                <w:rFonts w:ascii="Cambria" w:hAnsi="Cambria"/>
                <w:lang w:val="en-US"/>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2CD66" w14:textId="77777777" w:rsidR="00386FA8" w:rsidRDefault="00386FA8"/>
        </w:tc>
      </w:tr>
      <w:tr w:rsidR="00386FA8" w14:paraId="21C261EA"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19F72"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E9628" w14:textId="77777777" w:rsidR="00386FA8" w:rsidRDefault="00000000">
            <w:pPr>
              <w:pStyle w:val="Body"/>
              <w:spacing w:line="276" w:lineRule="auto"/>
            </w:pPr>
            <w:r>
              <w:rPr>
                <w:rFonts w:ascii="Cambria" w:hAnsi="Cambria"/>
                <w:lang w:val="en-US"/>
              </w:rPr>
              <w:t>9.38in (238mm) x 11.15in (283mm) x 3.34in (84mm)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349C9" w14:textId="77777777" w:rsidR="00386FA8" w:rsidRDefault="00386FA8"/>
        </w:tc>
      </w:tr>
      <w:tr w:rsidR="00386FA8" w14:paraId="5057C341"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302D6"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75009864" w14:textId="77777777" w:rsidR="00386FA8" w:rsidRDefault="00000000">
            <w:pPr>
              <w:pStyle w:val="Body"/>
              <w:spacing w:line="276" w:lineRule="auto"/>
              <w:ind w:left="60"/>
            </w:pPr>
            <w:r>
              <w:rPr>
                <w:rFonts w:ascii="Cambria" w:hAnsi="Cambria"/>
                <w:lang w:val="en-US"/>
              </w:rP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E32D90" w14:textId="77777777" w:rsidR="00386FA8" w:rsidRDefault="00386FA8"/>
        </w:tc>
      </w:tr>
      <w:tr w:rsidR="00386FA8" w14:paraId="50D2D759"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A7B90"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3332F" w14:textId="77777777" w:rsidR="00386FA8" w:rsidRDefault="00000000">
            <w:pPr>
              <w:pStyle w:val="Body"/>
              <w:spacing w:line="276" w:lineRule="auto"/>
            </w:pPr>
            <w:r>
              <w:rPr>
                <w:rFonts w:ascii="Cambria" w:hAnsi="Cambria"/>
                <w:lang w:val="en-US"/>
              </w:rPr>
              <w:t>4 W, 40kv Rh on alloys 50kv Au on other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F4CD1" w14:textId="77777777" w:rsidR="00386FA8" w:rsidRDefault="00386FA8"/>
        </w:tc>
      </w:tr>
      <w:tr w:rsidR="00386FA8" w14:paraId="07F83E78"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C60FA"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61412305" w14:textId="77777777" w:rsidR="00386FA8" w:rsidRDefault="00000000">
            <w:pPr>
              <w:pStyle w:val="Body"/>
              <w:spacing w:line="276" w:lineRule="auto"/>
              <w:ind w:left="60"/>
            </w:pPr>
            <w:r>
              <w:rPr>
                <w:rFonts w:ascii="Cambria" w:hAnsi="Cambria"/>
                <w:lang w:val="en-US"/>
              </w:rP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E96C9B" w14:textId="77777777" w:rsidR="00386FA8" w:rsidRDefault="00386FA8"/>
        </w:tc>
      </w:tr>
      <w:tr w:rsidR="00386FA8" w14:paraId="15C67CA4"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131FF"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7EA83" w14:textId="0767D895" w:rsidR="00386FA8" w:rsidRDefault="00000000" w:rsidP="00E365C5">
            <w:r>
              <w:rPr>
                <w:rFonts w:ascii="Cambria" w:hAnsi="Cambria"/>
              </w:rPr>
              <w:t>7 mm</w:t>
            </w:r>
            <w:r>
              <w:rPr>
                <w:rFonts w:ascii="Cambria" w:hAnsi="Cambria"/>
                <w:vertAlign w:val="superscript"/>
              </w:rPr>
              <w:t>2</w:t>
            </w:r>
            <w:r>
              <w:rPr>
                <w:rFonts w:ascii="Cambria" w:hAnsi="Cambria"/>
              </w:rPr>
              <w:t xml:space="preserve"> </w:t>
            </w:r>
            <w:r w:rsidR="000D4AA0" w:rsidRPr="007853E9">
              <w:t>SDD, silicon drift detector, (active area), 170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9C8C7D" w14:textId="77777777" w:rsidR="00386FA8" w:rsidRDefault="00386FA8"/>
        </w:tc>
      </w:tr>
      <w:tr w:rsidR="00386FA8" w14:paraId="766A43E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86243"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8CE9782" w14:textId="77777777" w:rsidR="00386FA8" w:rsidRDefault="00000000">
            <w:pPr>
              <w:pStyle w:val="Body"/>
              <w:spacing w:line="276" w:lineRule="auto"/>
              <w:ind w:left="60"/>
            </w:pPr>
            <w:r>
              <w:rPr>
                <w:rFonts w:ascii="Cambria" w:hAnsi="Cambria"/>
                <w:lang w:val="en-US"/>
              </w:rPr>
              <w:t>Available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710C0" w14:textId="77777777" w:rsidR="00386FA8" w:rsidRDefault="00386FA8"/>
        </w:tc>
      </w:tr>
      <w:tr w:rsidR="00386FA8" w14:paraId="5C7B1BE4"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BF0EC" w14:textId="77777777" w:rsidR="00386FA8" w:rsidRDefault="00386FA8">
            <w:pPr>
              <w:pStyle w:val="Body"/>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67F3F" w14:textId="2DF7A6AA" w:rsidR="00386FA8" w:rsidRDefault="00000000" w:rsidP="007243C6">
            <w:r>
              <w:rPr>
                <w:rFonts w:ascii="Cambria" w:hAnsi="Cambria"/>
              </w:rPr>
              <w:t>Alloy analysis, Precious Metals, Soil, Mining, Car Cats.</w:t>
            </w:r>
            <w:r w:rsidR="007243C6">
              <w:rPr>
                <w:rFonts w:ascii="Cambria" w:hAnsi="Cambria"/>
              </w:rPr>
              <w:t xml:space="preserve"> </w:t>
            </w:r>
            <w:r w:rsidR="007243C6" w:rsidRPr="007853E9">
              <w:t>New apps are added regularly, please check with company or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1C9B35" w14:textId="77777777" w:rsidR="00386FA8" w:rsidRDefault="00386FA8"/>
        </w:tc>
      </w:tr>
      <w:tr w:rsidR="00386FA8" w14:paraId="566B5504"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D949"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1B41AF19" w14:textId="77777777" w:rsidR="00386FA8" w:rsidRDefault="00000000">
            <w:pPr>
              <w:pStyle w:val="Body"/>
              <w:spacing w:line="276" w:lineRule="auto"/>
              <w:ind w:left="60"/>
            </w:pPr>
            <w:r>
              <w:rPr>
                <w:rFonts w:ascii="Cambria" w:hAnsi="Cambria"/>
                <w:lang w:val="en-US"/>
              </w:rP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70303" w14:textId="77777777" w:rsidR="00386FA8" w:rsidRDefault="00386FA8"/>
        </w:tc>
      </w:tr>
      <w:tr w:rsidR="00386FA8" w14:paraId="00F3FB65"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A96CDE"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C2687F" w14:textId="77777777" w:rsidR="00386FA8" w:rsidRDefault="00000000">
            <w:pPr>
              <w:pStyle w:val="Body"/>
              <w:spacing w:line="276" w:lineRule="auto"/>
            </w:pPr>
            <w:r>
              <w:rPr>
                <w:rFonts w:ascii="Cambria" w:hAnsi="Cambria"/>
                <w:lang w:val="en-US"/>
              </w:rPr>
              <w:t>Single primary beam filter for alloy, mining, precious metals. Multiple filters for soil, RoHS, car catalysts and some other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2FC70C" w14:textId="77777777" w:rsidR="00386FA8" w:rsidRDefault="00386FA8"/>
        </w:tc>
      </w:tr>
      <w:tr w:rsidR="00386FA8" w14:paraId="1C9364A2"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FFF19D"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4D60D" w14:textId="77777777" w:rsidR="00386FA8" w:rsidRDefault="00000000">
            <w:pPr>
              <w:pStyle w:val="Body"/>
              <w:spacing w:line="276" w:lineRule="auto"/>
            </w:pPr>
            <w:r>
              <w:rPr>
                <w:rFonts w:ascii="Cambria" w:hAnsi="Cambria"/>
                <w:lang w:val="en-US"/>
              </w:rPr>
              <w:t>Environmental 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470AC" w14:textId="77777777" w:rsidR="00386FA8" w:rsidRDefault="00386FA8"/>
        </w:tc>
      </w:tr>
      <w:tr w:rsidR="00386FA8" w14:paraId="3A0E4475"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84EC7"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2FD69" w14:textId="77777777" w:rsidR="00386FA8" w:rsidRDefault="00000000">
            <w:pPr>
              <w:pStyle w:val="Body"/>
              <w:spacing w:line="276" w:lineRule="auto"/>
            </w:pPr>
            <w:r>
              <w:rPr>
                <w:rFonts w:ascii="Cambria" w:hAnsi="Cambria"/>
                <w:lang w:val="en-US"/>
              </w:rPr>
              <w:t>10F to 130F at 25% (-12.2C to 54.44C)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08C2D" w14:textId="77777777" w:rsidR="00386FA8" w:rsidRDefault="00386FA8"/>
        </w:tc>
      </w:tr>
      <w:tr w:rsidR="00386FA8" w14:paraId="76A893D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5197D"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8FBA35" w14:textId="77777777" w:rsidR="00386FA8" w:rsidRDefault="00000000">
            <w:pPr>
              <w:pStyle w:val="Body"/>
              <w:spacing w:line="276" w:lineRule="auto"/>
            </w:pPr>
            <w:r>
              <w:rPr>
                <w:rFonts w:ascii="Cambria" w:hAnsi="Cambria"/>
                <w:lang w:val="en-US"/>
              </w:rP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76F61" w14:textId="77777777" w:rsidR="00386FA8" w:rsidRDefault="00386FA8"/>
        </w:tc>
      </w:tr>
      <w:tr w:rsidR="00386FA8" w14:paraId="26F8F34A" w14:textId="77777777">
        <w:trPr>
          <w:trHeight w:val="222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C4A0A"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13E9E" w14:textId="77777777" w:rsidR="00386FA8" w:rsidRDefault="00000000">
            <w:pPr>
              <w:pStyle w:val="Body"/>
              <w:spacing w:line="276" w:lineRule="auto"/>
            </w:pPr>
            <w:r>
              <w:rPr>
                <w:rFonts w:ascii="Cambria" w:hAnsi="Cambria"/>
                <w:lang w:val="en-US"/>
              </w:rPr>
              <w:t>24 elements standard, specific elements vary by app.  Ti, V, Cr, Mn, Fe, Co, Ni, Cu, Zn, W, Ta, Hf, Re, Se, Au, Pb, Bi, Zr, Mo, Pd, Ag, Cd, Sn, and Sb. Additional elements may be added upon user request. Precious Metals app is 23 elements standard.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FC1D33" w14:textId="77777777" w:rsidR="00386FA8" w:rsidRDefault="00386FA8"/>
        </w:tc>
      </w:tr>
      <w:tr w:rsidR="00386FA8" w14:paraId="6826C41A"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A157B"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6E0FB" w14:textId="77777777" w:rsidR="00386FA8" w:rsidRDefault="00000000">
            <w:pPr>
              <w:pStyle w:val="Body"/>
              <w:spacing w:line="276" w:lineRule="auto"/>
              <w:rPr>
                <w:rFonts w:ascii="Cambria" w:eastAsia="Cambria" w:hAnsi="Cambria" w:cs="Cambria"/>
              </w:rPr>
            </w:pPr>
            <w:r>
              <w:rPr>
                <w:rFonts w:ascii="Cambria" w:hAnsi="Cambria"/>
                <w:lang w:val="en-US"/>
              </w:rPr>
              <w:t xml:space="preserve">Processing Electronics </w:t>
            </w:r>
          </w:p>
          <w:p w14:paraId="2D61DA19" w14:textId="77777777" w:rsidR="00386FA8" w:rsidRDefault="00000000">
            <w:pPr>
              <w:pStyle w:val="Body"/>
              <w:spacing w:line="276" w:lineRule="auto"/>
            </w:pPr>
            <w:r>
              <w:rPr>
                <w:rFonts w:ascii="Cambria" w:hAnsi="Cambria"/>
                <w:lang w:val="en-US"/>
              </w:rPr>
              <w:t>and Host 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8AD8D" w14:textId="77777777" w:rsidR="00386FA8" w:rsidRDefault="00386FA8"/>
        </w:tc>
      </w:tr>
      <w:tr w:rsidR="00386FA8" w14:paraId="4D86AE2A"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DF708"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3AC2BA" w14:textId="77777777" w:rsidR="00386FA8" w:rsidRDefault="00000000">
            <w:pPr>
              <w:pStyle w:val="Body"/>
              <w:spacing w:line="276" w:lineRule="auto"/>
            </w:pPr>
            <w:r>
              <w:rPr>
                <w:rFonts w:ascii="Cambria" w:hAnsi="Cambria"/>
                <w:lang w:val="en-US"/>
              </w:rPr>
              <w:t>1.2GHz quad ARM Cortex A53 64/32-bit, RAM: 2GB LP-DDR3, Storage: 16 GB eMMC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D24B8" w14:textId="77777777" w:rsidR="00386FA8" w:rsidRDefault="00386FA8"/>
        </w:tc>
      </w:tr>
      <w:tr w:rsidR="00386FA8" w14:paraId="1C410FF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45CE5"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FC9CA6" w14:textId="77777777" w:rsidR="00386FA8" w:rsidRDefault="00000000">
            <w:pPr>
              <w:pStyle w:val="Body"/>
              <w:spacing w:line="276" w:lineRule="auto"/>
            </w:pPr>
            <w:r>
              <w:rPr>
                <w:rFonts w:ascii="Cambria" w:hAnsi="Cambria"/>
                <w:lang w:val="en-US"/>
              </w:rP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1275E1" w14:textId="77777777" w:rsidR="00386FA8" w:rsidRDefault="00386FA8"/>
        </w:tc>
      </w:tr>
      <w:tr w:rsidR="00386FA8" w14:paraId="7470939C" w14:textId="77777777">
        <w:trPr>
          <w:trHeight w:val="19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DEDF8"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EECE7" w14:textId="59B145DC" w:rsidR="00386FA8" w:rsidRDefault="00000000">
            <w:pPr>
              <w:pStyle w:val="Body"/>
              <w:spacing w:line="276" w:lineRule="auto"/>
            </w:pPr>
            <w:r>
              <w:rPr>
                <w:rFonts w:ascii="Cambria" w:hAnsi="Cambria"/>
                <w:lang w:val="en-US"/>
              </w:rPr>
              <w:t xml:space="preserve">12 </w:t>
            </w:r>
            <w:proofErr w:type="gramStart"/>
            <w:r>
              <w:rPr>
                <w:rFonts w:ascii="Cambria" w:hAnsi="Cambria"/>
                <w:lang w:val="en-US"/>
              </w:rPr>
              <w:t>bit</w:t>
            </w:r>
            <w:proofErr w:type="gramEnd"/>
            <w:r>
              <w:rPr>
                <w:rFonts w:ascii="Cambria" w:hAnsi="Cambria"/>
                <w:lang w:val="en-US"/>
              </w:rPr>
              <w:t xml:space="preserve"> with digitization rate of 80 MSPS 8K channel MCA USB 2.0 for high-speed data transfer to host processor. Digital filtering implemented in FPGA for high throughput pulse processing</w:t>
            </w:r>
            <w:r w:rsidR="001C1ECB">
              <w:rPr>
                <w:rFonts w:ascii="Cambria" w:hAnsi="Cambria"/>
                <w:lang w:val="en-US"/>
              </w:rPr>
              <w:t>,</w:t>
            </w:r>
            <w:r>
              <w:rPr>
                <w:rFonts w:ascii="Cambria" w:hAnsi="Cambria"/>
                <w:lang w:val="en-US"/>
              </w:rPr>
              <w:t xml:space="preserve"> 20 </w:t>
            </w:r>
            <w:proofErr w:type="spellStart"/>
            <w:r>
              <w:rPr>
                <w:rFonts w:ascii="Cambria" w:hAnsi="Cambria"/>
                <w:lang w:val="en-US"/>
              </w:rPr>
              <w:t>nS</w:t>
            </w:r>
            <w:proofErr w:type="spellEnd"/>
            <w:r>
              <w:rPr>
                <w:rFonts w:ascii="Cambria" w:hAnsi="Cambria"/>
                <w:lang w:val="en-US"/>
              </w:rPr>
              <w:t xml:space="preserve"> - 24 </w:t>
            </w:r>
            <w:proofErr w:type="spellStart"/>
            <w:r>
              <w:rPr>
                <w:rFonts w:ascii="Cambria" w:hAnsi="Cambria"/>
                <w:lang w:val="en-US"/>
              </w:rPr>
              <w:t>uS</w:t>
            </w:r>
            <w:proofErr w:type="spellEnd"/>
            <w:r>
              <w:rPr>
                <w:rFonts w:ascii="Cambria" w:hAnsi="Cambria"/>
                <w:lang w:val="en-US"/>
              </w:rPr>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834166" w14:textId="77777777" w:rsidR="00386FA8" w:rsidRDefault="00386FA8"/>
        </w:tc>
      </w:tr>
      <w:tr w:rsidR="00386FA8" w14:paraId="15AB5279"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BB24C"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3D35F" w14:textId="77777777" w:rsidR="00386FA8" w:rsidRDefault="00000000">
            <w:pPr>
              <w:pStyle w:val="Body"/>
              <w:spacing w:line="276" w:lineRule="auto"/>
            </w:pPr>
            <w:r>
              <w:rPr>
                <w:rFonts w:ascii="Cambria" w:hAnsi="Cambria"/>
                <w:lang w:val="en-US"/>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09B1B" w14:textId="77777777" w:rsidR="00386FA8" w:rsidRDefault="00386FA8"/>
        </w:tc>
      </w:tr>
      <w:tr w:rsidR="00386FA8" w14:paraId="7C643948"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87A294"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4F191" w14:textId="59634497" w:rsidR="00386FA8" w:rsidRDefault="00000000" w:rsidP="00E44B57">
            <w:r>
              <w:rPr>
                <w:rFonts w:ascii="Cambria" w:hAnsi="Cambria"/>
              </w:rPr>
              <w:t xml:space="preserve">On-board rechargeable Li-ion battery, rechargeable inside device or with external charger, AC power. Hot-swap </w:t>
            </w:r>
            <w:r w:rsidR="00E44B57" w:rsidRPr="00AB22B0">
              <w:t>capability (60 s max swap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40D6F" w14:textId="77777777" w:rsidR="00386FA8" w:rsidRDefault="00386FA8"/>
        </w:tc>
      </w:tr>
      <w:tr w:rsidR="00386FA8" w14:paraId="049C4B2D"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F676D1"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90CEA" w14:textId="77777777" w:rsidR="00386FA8" w:rsidRDefault="00000000">
            <w:pPr>
              <w:pStyle w:val="Body"/>
              <w:spacing w:line="276" w:lineRule="auto"/>
            </w:pPr>
            <w:r>
              <w:rPr>
                <w:rFonts w:ascii="Cambria" w:hAnsi="Cambria"/>
                <w:lang w:val="en-US"/>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13072" w14:textId="77777777" w:rsidR="00386FA8" w:rsidRDefault="00386FA8"/>
        </w:tc>
      </w:tr>
      <w:tr w:rsidR="00386FA8" w14:paraId="7E92A2BE"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FCB4F1"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67936" w14:textId="77777777" w:rsidR="00386FA8" w:rsidRDefault="00000000">
            <w:pPr>
              <w:pStyle w:val="Body"/>
              <w:spacing w:line="276" w:lineRule="auto"/>
            </w:pPr>
            <w:r>
              <w:rPr>
                <w:rFonts w:ascii="Cambria" w:hAnsi="Cambria"/>
                <w:lang w:val="en-US"/>
              </w:rPr>
              <w:t>3.5-inch(88.9mm) color capacitive touchscreen — 400 MHz Qualcomm Adreno 306 2D/3D graphics accelerator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4E99B" w14:textId="77777777" w:rsidR="00386FA8" w:rsidRDefault="00386FA8"/>
        </w:tc>
      </w:tr>
      <w:tr w:rsidR="00386FA8" w14:paraId="76C69F4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A3F25"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54C7B" w14:textId="77777777" w:rsidR="00386FA8" w:rsidRDefault="00000000">
            <w:pPr>
              <w:pStyle w:val="Body"/>
              <w:spacing w:line="276" w:lineRule="auto"/>
            </w:pPr>
            <w:r>
              <w:rPr>
                <w:rFonts w:ascii="Cambria" w:hAnsi="Cambria"/>
                <w:lang w:val="en-US"/>
              </w:rP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3BC95" w14:textId="77777777" w:rsidR="00386FA8" w:rsidRDefault="00386FA8"/>
        </w:tc>
      </w:tr>
      <w:tr w:rsidR="00386FA8" w14:paraId="44E65A05" w14:textId="77777777">
        <w:trPr>
          <w:trHeight w:val="19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D97070"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7CBB4616" w14:textId="77777777" w:rsidR="00386FA8" w:rsidRDefault="00000000">
            <w:pPr>
              <w:pStyle w:val="Body"/>
              <w:spacing w:line="276" w:lineRule="auto"/>
              <w:ind w:left="60"/>
            </w:pPr>
            <w:r>
              <w:rPr>
                <w:rFonts w:ascii="Cambria" w:hAnsi="Cambria"/>
                <w:lang w:val="en-US"/>
              </w:rPr>
              <w:t>Internal camera for viewing sample before and during analysis for proper sample alignment. Second macro-camera for scanning QR or barcodes and for photo-documentation and report generation.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CAC2F" w14:textId="77777777" w:rsidR="00386FA8" w:rsidRDefault="00386FA8"/>
        </w:tc>
      </w:tr>
      <w:tr w:rsidR="00386FA8" w14:paraId="31DA2DC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84E94"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B58A9" w14:textId="77777777" w:rsidR="00386FA8" w:rsidRDefault="00000000">
            <w:pPr>
              <w:pStyle w:val="Body"/>
              <w:spacing w:line="276" w:lineRule="auto"/>
            </w:pPr>
            <w:r>
              <w:rPr>
                <w:rFonts w:ascii="Cambria" w:hAnsi="Cambria"/>
                <w:lang w:val="en-US"/>
              </w:rP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51D84" w14:textId="77777777" w:rsidR="00386FA8" w:rsidRDefault="00386FA8"/>
        </w:tc>
      </w:tr>
      <w:tr w:rsidR="00386FA8" w14:paraId="6AAA9230"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1B7A3F"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B2D90E3" w14:textId="3D5641BD" w:rsidR="00386FA8" w:rsidRDefault="00000000">
            <w:pPr>
              <w:pStyle w:val="Body"/>
              <w:spacing w:line="276" w:lineRule="auto"/>
              <w:ind w:left="60"/>
            </w:pPr>
            <w:r>
              <w:rPr>
                <w:rFonts w:ascii="Cambria" w:hAnsi="Cambria"/>
                <w:lang w:val="en-US"/>
              </w:rPr>
              <w:t xml:space="preserve">Wi-Fi, Bluetooth, USB connectivity to most devices, including </w:t>
            </w:r>
            <w:proofErr w:type="spellStart"/>
            <w:r>
              <w:rPr>
                <w:rFonts w:ascii="Cambria" w:hAnsi="Cambria"/>
                <w:lang w:val="en-US"/>
              </w:rPr>
              <w:t>SciAps</w:t>
            </w:r>
            <w:proofErr w:type="spellEnd"/>
            <w:r>
              <w:rPr>
                <w:rFonts w:ascii="Cambria" w:hAnsi="Cambria"/>
                <w:lang w:val="en-US"/>
              </w:rPr>
              <w:t xml:space="preserve"> Profile Builder PC software.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1C31AE" w14:textId="77777777" w:rsidR="00386FA8" w:rsidRDefault="00386FA8"/>
        </w:tc>
      </w:tr>
      <w:tr w:rsidR="00386FA8" w14:paraId="2071DE02"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B71B33"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9B2C40" w14:textId="77777777" w:rsidR="00386FA8" w:rsidRDefault="00000000">
            <w:pPr>
              <w:pStyle w:val="Body"/>
              <w:spacing w:line="276" w:lineRule="auto"/>
            </w:pPr>
            <w:r>
              <w:rPr>
                <w:rFonts w:ascii="Cambria" w:hAnsi="Cambria"/>
                <w:lang w:val="en-US"/>
              </w:rP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D59FB" w14:textId="77777777" w:rsidR="00386FA8" w:rsidRDefault="00386FA8"/>
        </w:tc>
      </w:tr>
      <w:tr w:rsidR="00386FA8" w14:paraId="30DC3228"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EB4D0"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B7159" w14:textId="77777777" w:rsidR="00386FA8" w:rsidRDefault="00000000">
            <w:pPr>
              <w:pStyle w:val="Body"/>
              <w:spacing w:line="276" w:lineRule="auto"/>
            </w:pPr>
            <w:r>
              <w:rPr>
                <w:rFonts w:ascii="Cambria" w:hAnsi="Cambria"/>
                <w:lang w:val="en-US"/>
              </w:rPr>
              <w:t xml:space="preserve">Fundamental parameters.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481861" w14:textId="77777777" w:rsidR="00386FA8" w:rsidRDefault="00386FA8"/>
        </w:tc>
      </w:tr>
      <w:tr w:rsidR="00386FA8" w14:paraId="58EE93AD"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7CF81C"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46F9E6" w14:textId="77777777" w:rsidR="00386FA8" w:rsidRDefault="00000000">
            <w:pPr>
              <w:pStyle w:val="Body"/>
              <w:spacing w:line="276" w:lineRule="auto"/>
            </w:pPr>
            <w:r>
              <w:rPr>
                <w:rFonts w:ascii="Cambria" w:hAnsi="Cambria"/>
                <w:lang w:val="en-US"/>
              </w:rP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DE171" w14:textId="77777777" w:rsidR="00386FA8" w:rsidRDefault="00386FA8"/>
        </w:tc>
      </w:tr>
      <w:tr w:rsidR="00386FA8" w14:paraId="085575F1"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435C7"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FFCA4" w14:textId="77777777" w:rsidR="00386FA8" w:rsidRDefault="00000000">
            <w:pPr>
              <w:pStyle w:val="Body"/>
              <w:spacing w:line="276" w:lineRule="auto"/>
            </w:pPr>
            <w:r>
              <w:rPr>
                <w:rFonts w:ascii="Cambria" w:hAnsi="Cambria"/>
                <w:lang w:val="en-US"/>
              </w:rP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C0841" w14:textId="77777777" w:rsidR="00386FA8" w:rsidRDefault="00386FA8"/>
        </w:tc>
      </w:tr>
      <w:tr w:rsidR="00386FA8" w14:paraId="131E308B"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A473C"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BBAD7" w14:textId="77777777" w:rsidR="00386FA8" w:rsidRDefault="00000000">
            <w:pPr>
              <w:pStyle w:val="Body"/>
              <w:spacing w:line="276" w:lineRule="auto"/>
            </w:pPr>
            <w:r>
              <w:rPr>
                <w:rFonts w:ascii="Cambria" w:hAnsi="Cambria"/>
                <w:lang w:val="en-US"/>
              </w:rP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B8F1E" w14:textId="77777777" w:rsidR="00386FA8" w:rsidRDefault="00386FA8"/>
        </w:tc>
      </w:tr>
      <w:tr w:rsidR="00386FA8" w14:paraId="1497CC0E"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8F248"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B366F6" w14:textId="77777777" w:rsidR="00386FA8" w:rsidRDefault="00000000">
            <w:pPr>
              <w:pStyle w:val="Body"/>
              <w:spacing w:line="276" w:lineRule="auto"/>
            </w:pPr>
            <w:r>
              <w:rPr>
                <w:rFonts w:ascii="Cambria" w:hAnsi="Cambria"/>
                <w:lang w:val="en-US"/>
              </w:rP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1A4AF" w14:textId="77777777" w:rsidR="00386FA8" w:rsidRDefault="00386FA8"/>
        </w:tc>
      </w:tr>
      <w:tr w:rsidR="00386FA8" w14:paraId="2FFB05AD"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BFFF1"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685A3" w14:textId="77777777" w:rsidR="00386FA8" w:rsidRDefault="00000000">
            <w:pPr>
              <w:pStyle w:val="Body"/>
              <w:spacing w:line="276" w:lineRule="auto"/>
            </w:pPr>
            <w:r>
              <w:rPr>
                <w:rFonts w:ascii="Cambria" w:hAnsi="Cambria"/>
                <w:lang w:val="en-US"/>
              </w:rPr>
              <w:t>Dual Cameras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1183D2" w14:textId="77777777" w:rsidR="00386FA8" w:rsidRDefault="00386FA8"/>
        </w:tc>
      </w:tr>
      <w:tr w:rsidR="00386FA8" w14:paraId="69F9714D" w14:textId="77777777">
        <w:trPr>
          <w:trHeight w:val="1578"/>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59763"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5D8D20" w14:textId="77777777" w:rsidR="00386FA8" w:rsidRDefault="00000000">
            <w:pPr>
              <w:pStyle w:val="Body"/>
              <w:spacing w:line="276" w:lineRule="auto"/>
            </w:pPr>
            <w:r>
              <w:rPr>
                <w:rFonts w:ascii="Cambria" w:hAnsi="Cambria"/>
                <w:lang w:val="en-US"/>
              </w:rPr>
              <w:t>Internal high-resolution camera for sample viewing, welds, etc. Macro-camera for photo documentation, reading and storing 2D/3D barcodes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FBEE7F" w14:textId="77777777" w:rsidR="00386FA8" w:rsidRDefault="00386FA8"/>
        </w:tc>
      </w:tr>
      <w:tr w:rsidR="00386FA8" w14:paraId="23E71286"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7C77C8"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3F0C0135" w14:textId="77777777" w:rsidR="00386FA8" w:rsidRDefault="00000000">
            <w:pPr>
              <w:pStyle w:val="Body"/>
              <w:spacing w:line="276" w:lineRule="auto"/>
              <w:ind w:left="60"/>
            </w:pPr>
            <w:r>
              <w:rPr>
                <w:rFonts w:ascii="Cambria" w:hAnsi="Cambria"/>
                <w:lang w:val="en-US"/>
              </w:rP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972805" w14:textId="77777777" w:rsidR="00386FA8" w:rsidRDefault="00386FA8"/>
        </w:tc>
      </w:tr>
      <w:tr w:rsidR="00386FA8" w14:paraId="7CAA502F"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E55D3" w14:textId="77777777" w:rsidR="00386FA8" w:rsidRDefault="00386FA8"/>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F73DF" w14:textId="77777777" w:rsidR="00386FA8" w:rsidRDefault="00000000">
            <w:pPr>
              <w:pStyle w:val="Body"/>
              <w:spacing w:line="276" w:lineRule="auto"/>
            </w:pPr>
            <w:r>
              <w:rPr>
                <w:rFonts w:ascii="Cambria" w:hAnsi="Cambria"/>
                <w:lang w:val="en-US"/>
              </w:rP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3CDB00" w14:textId="77777777" w:rsidR="00386FA8" w:rsidRDefault="00386FA8"/>
        </w:tc>
      </w:tr>
      <w:tr w:rsidR="00386FA8" w14:paraId="451C884F"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F3C08" w14:textId="31368F8A" w:rsidR="00386FA8" w:rsidRDefault="0063582B">
            <w:r w:rsidRPr="0063582B">
              <w:rPr>
                <w:noProof/>
              </w:rPr>
              <w:drawing>
                <wp:inline distT="0" distB="0" distL="0" distR="0" wp14:anchorId="152D780D" wp14:editId="0C63592D">
                  <wp:extent cx="2552700" cy="1409700"/>
                  <wp:effectExtent l="0" t="0" r="0" b="0"/>
                  <wp:docPr id="1470027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27666" name=""/>
                          <pic:cNvPicPr/>
                        </pic:nvPicPr>
                        <pic:blipFill>
                          <a:blip r:embed="rId16"/>
                          <a:stretch>
                            <a:fillRect/>
                          </a:stretch>
                        </pic:blipFill>
                        <pic:spPr>
                          <a:xfrm>
                            <a:off x="0" y="0"/>
                            <a:ext cx="2552700" cy="1409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724ED9CB" w14:textId="77777777" w:rsidR="00386FA8" w:rsidRDefault="00000000">
            <w:pPr>
              <w:pStyle w:val="Body"/>
              <w:spacing w:line="276" w:lineRule="auto"/>
              <w:ind w:left="60"/>
            </w:pPr>
            <w:r>
              <w:rPr>
                <w:rFonts w:ascii="Cambria" w:hAnsi="Cambria"/>
                <w:lang w:val="en-US"/>
              </w:rPr>
              <w:t>YouTube.com/</w:t>
            </w:r>
            <w:proofErr w:type="spellStart"/>
            <w:r>
              <w:rPr>
                <w:rFonts w:ascii="Cambria" w:hAnsi="Cambria"/>
                <w:lang w:val="en-US"/>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6273F" w14:textId="77777777" w:rsidR="00386FA8" w:rsidRDefault="00386FA8"/>
        </w:tc>
      </w:tr>
      <w:tr w:rsidR="00386FA8" w14:paraId="326D77D6" w14:textId="77777777">
        <w:trPr>
          <w:trHeight w:val="126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6122B" w14:textId="17796227" w:rsidR="00386FA8" w:rsidRDefault="00034A46">
            <w:pPr>
              <w:pStyle w:val="Body"/>
            </w:pPr>
            <w:r w:rsidRPr="00034A46">
              <w:rPr>
                <w:noProof/>
              </w:rPr>
              <w:drawing>
                <wp:inline distT="0" distB="0" distL="0" distR="0" wp14:anchorId="26B73D2C" wp14:editId="5EB29401">
                  <wp:extent cx="2552700" cy="1409700"/>
                  <wp:effectExtent l="0" t="0" r="0" b="0"/>
                  <wp:docPr id="188225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252788" name=""/>
                          <pic:cNvPicPr/>
                        </pic:nvPicPr>
                        <pic:blipFill>
                          <a:blip r:embed="rId17"/>
                          <a:stretch>
                            <a:fillRect/>
                          </a:stretch>
                        </pic:blipFill>
                        <pic:spPr>
                          <a:xfrm>
                            <a:off x="0" y="0"/>
                            <a:ext cx="2552700" cy="1409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3E2CC" w14:textId="77777777" w:rsidR="00386FA8" w:rsidRDefault="00000000">
            <w:pPr>
              <w:pStyle w:val="Body"/>
              <w:rPr>
                <w:rFonts w:ascii="Cambria" w:eastAsia="Cambria" w:hAnsi="Cambria" w:cs="Cambria"/>
              </w:rPr>
            </w:pPr>
            <w:r>
              <w:rPr>
                <w:rFonts w:ascii="Cambria" w:hAnsi="Cambria"/>
                <w:lang w:val="en-US"/>
              </w:rPr>
              <w:t xml:space="preserve">If applicable, please add: </w:t>
            </w:r>
          </w:p>
          <w:p w14:paraId="5DF08A98" w14:textId="77777777" w:rsidR="00386FA8" w:rsidRDefault="00000000">
            <w:pPr>
              <w:pStyle w:val="Body"/>
              <w:rPr>
                <w:rFonts w:ascii="Cambria" w:eastAsia="Cambria" w:hAnsi="Cambria" w:cs="Cambria"/>
              </w:rPr>
            </w:pPr>
            <w:r>
              <w:rPr>
                <w:rFonts w:ascii="Cambria" w:hAnsi="Cambria"/>
                <w:lang w:val="en-US"/>
              </w:rPr>
              <w:t>LOCAL COMPANY NAME</w:t>
            </w:r>
          </w:p>
          <w:p w14:paraId="7001C4EE" w14:textId="77777777" w:rsidR="00386FA8" w:rsidRDefault="00000000">
            <w:pPr>
              <w:pStyle w:val="Body"/>
              <w:rPr>
                <w:rFonts w:ascii="Cambria" w:eastAsia="Cambria" w:hAnsi="Cambria" w:cs="Cambria"/>
              </w:rPr>
            </w:pPr>
            <w:r>
              <w:rPr>
                <w:rFonts w:ascii="Cambria" w:hAnsi="Cambria"/>
                <w:lang w:val="en-US"/>
              </w:rPr>
              <w:t>LOCAL WEBSITE</w:t>
            </w:r>
          </w:p>
          <w:p w14:paraId="0EECC4E4" w14:textId="77777777" w:rsidR="00386FA8" w:rsidRDefault="00000000">
            <w:pPr>
              <w:pStyle w:val="Body"/>
            </w:pPr>
            <w:r>
              <w:rPr>
                <w:rFonts w:ascii="Cambria" w:hAnsi="Cambria"/>
                <w:lang w:val="en-US"/>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A1DFF" w14:textId="77777777" w:rsidR="00386FA8" w:rsidRDefault="00386FA8"/>
        </w:tc>
      </w:tr>
    </w:tbl>
    <w:p w14:paraId="2C9B0910" w14:textId="77777777" w:rsidR="00386FA8" w:rsidRDefault="00386FA8">
      <w:pPr>
        <w:pStyle w:val="Body"/>
        <w:widowControl w:val="0"/>
        <w:spacing w:after="200"/>
        <w:ind w:left="108" w:hanging="108"/>
      </w:pPr>
    </w:p>
    <w:sectPr w:rsidR="00386FA8">
      <w:headerReference w:type="default" r:id="rId18"/>
      <w:footerReference w:type="default" r:id="rId19"/>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3B12E" w14:textId="77777777" w:rsidR="00E70131" w:rsidRDefault="00E70131">
      <w:r>
        <w:separator/>
      </w:r>
    </w:p>
  </w:endnote>
  <w:endnote w:type="continuationSeparator" w:id="0">
    <w:p w14:paraId="41925257" w14:textId="77777777" w:rsidR="00E70131" w:rsidRDefault="00E7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Roboto Medium">
    <w:panose1 w:val="02000000000000000000"/>
    <w:charset w:val="00"/>
    <w:family w:val="auto"/>
    <w:pitch w:val="variable"/>
    <w:sig w:usb0="E0000AFF" w:usb1="5000217F" w:usb2="00000021" w:usb3="00000000" w:csb0="0000019F" w:csb1="00000000"/>
  </w:font>
  <w:font w:name="Roboto Bold">
    <w:altName w:val="Roboto"/>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DB607" w14:textId="77777777" w:rsidR="00386FA8" w:rsidRDefault="00386FA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40D3E" w14:textId="77777777" w:rsidR="00E70131" w:rsidRDefault="00E70131">
      <w:r>
        <w:separator/>
      </w:r>
    </w:p>
  </w:footnote>
  <w:footnote w:type="continuationSeparator" w:id="0">
    <w:p w14:paraId="42958C26" w14:textId="77777777" w:rsidR="00E70131" w:rsidRDefault="00E7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F4A5E" w14:textId="77777777" w:rsidR="00386FA8" w:rsidRDefault="00386FA8">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FA8"/>
    <w:rsid w:val="00034A46"/>
    <w:rsid w:val="000D4AA0"/>
    <w:rsid w:val="00153879"/>
    <w:rsid w:val="001C1ECB"/>
    <w:rsid w:val="001C5AC6"/>
    <w:rsid w:val="001D0E30"/>
    <w:rsid w:val="00245243"/>
    <w:rsid w:val="002970B7"/>
    <w:rsid w:val="002E5DD1"/>
    <w:rsid w:val="0030052C"/>
    <w:rsid w:val="00334651"/>
    <w:rsid w:val="0034769C"/>
    <w:rsid w:val="00386FA8"/>
    <w:rsid w:val="00492E1B"/>
    <w:rsid w:val="004B0F34"/>
    <w:rsid w:val="00514EFD"/>
    <w:rsid w:val="005618AA"/>
    <w:rsid w:val="005E2EBC"/>
    <w:rsid w:val="0063582B"/>
    <w:rsid w:val="00681C34"/>
    <w:rsid w:val="00704F47"/>
    <w:rsid w:val="007243C6"/>
    <w:rsid w:val="008F4835"/>
    <w:rsid w:val="00A80DC2"/>
    <w:rsid w:val="00B13DDC"/>
    <w:rsid w:val="00B22D0B"/>
    <w:rsid w:val="00B566D6"/>
    <w:rsid w:val="00CD5C7C"/>
    <w:rsid w:val="00CE5F26"/>
    <w:rsid w:val="00D65723"/>
    <w:rsid w:val="00E365C5"/>
    <w:rsid w:val="00E44B57"/>
    <w:rsid w:val="00E52C71"/>
    <w:rsid w:val="00E7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4963D9"/>
  <w15:docId w15:val="{3AD30538-EFBD-4B4D-B39D-91086CA1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lang w:val="fr-FR"/>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744</Words>
  <Characters>4241</Characters>
  <Application>Microsoft Office Word</Application>
  <DocSecurity>0</DocSecurity>
  <Lines>35</Lines>
  <Paragraphs>9</Paragraphs>
  <ScaleCrop>false</ScaleCrop>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Pauline Hawkins</cp:lastModifiedBy>
  <cp:revision>31</cp:revision>
  <dcterms:created xsi:type="dcterms:W3CDTF">2024-01-26T20:47:00Z</dcterms:created>
  <dcterms:modified xsi:type="dcterms:W3CDTF">2024-07-08T20:07:00Z</dcterms:modified>
</cp:coreProperties>
</file>