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04D19" w14:textId="624420F7"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2133BC">
        <w:rPr>
          <w:rFonts w:ascii="Cambria" w:eastAsia="Cambria" w:hAnsi="Cambria" w:cs="Cambria"/>
          <w:color w:val="000000"/>
        </w:rPr>
        <w:t xml:space="preserve"> X-200 Specifications</w:t>
      </w:r>
    </w:p>
    <w:p w14:paraId="113A9299" w14:textId="243F65A2"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425D9E">
        <w:rPr>
          <w:rFonts w:ascii="Cambria" w:eastAsia="Cambria" w:hAnsi="Cambria" w:cs="Cambria"/>
          <w:color w:val="000000"/>
        </w:rPr>
        <w:t>Apr</w:t>
      </w:r>
      <w:r w:rsidR="002133BC">
        <w:rPr>
          <w:rFonts w:ascii="Cambria" w:eastAsia="Cambria" w:hAnsi="Cambria" w:cs="Cambria"/>
          <w:color w:val="000000"/>
        </w:rPr>
        <w:t xml:space="preserve"> 202</w:t>
      </w:r>
      <w:r w:rsidR="00425D9E">
        <w:rPr>
          <w:rFonts w:ascii="Cambria" w:eastAsia="Cambria" w:hAnsi="Cambria" w:cs="Cambria"/>
          <w:color w:val="000000"/>
        </w:rPr>
        <w:t>5</w:t>
      </w:r>
    </w:p>
    <w:p w14:paraId="0F16BB3F" w14:textId="33F47CC8" w:rsidR="00461BE0" w:rsidRDefault="002133BC">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"https://assets-global.website-files.com/63c0247dbe3fbf0e517c48c2/651aec7e37ac2b235c5a5129_X200%20Spec%20Sheet.png" \* MERGEFORMATINET </w:instrText>
      </w:r>
      <w:r>
        <w:fldChar w:fldCharType="separate"/>
      </w:r>
      <w:r>
        <w:rPr>
          <w:noProof/>
        </w:rPr>
        <w:drawing>
          <wp:inline distT="0" distB="0" distL="0" distR="0" wp14:anchorId="2A088AF7" wp14:editId="6AB181C3">
            <wp:extent cx="1926472" cy="2494339"/>
            <wp:effectExtent l="0" t="0" r="4445" b="0"/>
            <wp:docPr id="2072308187" name="Picture 1" descr="A close-up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308187" name="Picture 1" descr="A close-up of a produc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36779" cy="2507684"/>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39CD508D" w:rsidR="00461BE0" w:rsidRDefault="00305018">
            <w:r w:rsidRPr="00305018">
              <w:rPr>
                <w:noProof/>
              </w:rPr>
              <w:drawing>
                <wp:inline distT="0" distB="0" distL="0" distR="0" wp14:anchorId="1497F629" wp14:editId="24CB3A91">
                  <wp:extent cx="2640965" cy="850900"/>
                  <wp:effectExtent l="0" t="0" r="635" b="0"/>
                  <wp:docPr id="1821363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363190" name=""/>
                          <pic:cNvPicPr/>
                        </pic:nvPicPr>
                        <pic:blipFill>
                          <a:blip r:embed="rId8"/>
                          <a:stretch>
                            <a:fillRect/>
                          </a:stretch>
                        </pic:blipFill>
                        <pic:spPr>
                          <a:xfrm>
                            <a:off x="0" y="0"/>
                            <a:ext cx="2640965" cy="8509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6DC57B69" w:rsidR="00461BE0" w:rsidRDefault="001E1C7E">
            <w:pPr>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X-200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76593736" w:rsidR="00461BE0" w:rsidRDefault="001E1C7E">
            <w:pPr>
              <w:rPr>
                <w:rFonts w:ascii="Cambria" w:eastAsia="Cambria" w:hAnsi="Cambria" w:cs="Cambria"/>
              </w:rPr>
            </w:pPr>
            <w:r>
              <w:rPr>
                <w:rFonts w:ascii="Cambria" w:eastAsia="Cambria" w:hAnsi="Cambria" w:cs="Cambria"/>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482AFB44" w:rsidR="00461BE0" w:rsidRDefault="00427597">
            <w:r w:rsidRPr="00427597">
              <w:rPr>
                <w:noProof/>
              </w:rPr>
              <w:lastRenderedPageBreak/>
              <w:drawing>
                <wp:inline distT="0" distB="0" distL="0" distR="0" wp14:anchorId="33F64A07" wp14:editId="0A82BEB8">
                  <wp:extent cx="2640965" cy="585470"/>
                  <wp:effectExtent l="0" t="0" r="635" b="0"/>
                  <wp:docPr id="1543641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641786" name=""/>
                          <pic:cNvPicPr/>
                        </pic:nvPicPr>
                        <pic:blipFill>
                          <a:blip r:embed="rId9"/>
                          <a:stretch>
                            <a:fillRect/>
                          </a:stretch>
                        </pic:blipFill>
                        <pic:spPr>
                          <a:xfrm>
                            <a:off x="0" y="0"/>
                            <a:ext cx="2640965" cy="5854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38451C45" w:rsidR="00461BE0" w:rsidRDefault="00427597">
            <w:pPr>
              <w:spacing w:line="276" w:lineRule="auto"/>
              <w:rPr>
                <w:rFonts w:ascii="Cambria" w:eastAsia="Cambria" w:hAnsi="Cambria" w:cs="Cambria"/>
              </w:rPr>
            </w:pPr>
            <w:proofErr w:type="spellStart"/>
            <w:r>
              <w:t>SciAps</w:t>
            </w:r>
            <w:proofErr w:type="spellEnd"/>
            <w:r>
              <w:t xml:space="preserve"> X-200 XRF analyzer is the perfect blend of high performance and attractive price. It’s a top-performing SDD with highly optimized X-ray tube and detector geometry, plus improved heat dissipation, reduced weight, and improved durability. Operates on Android OS using Wi-Fi and software with the ease of a smart phone for revolutionary speed, connectivity, and test data management.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0DBBE9FF" w:rsidR="00461BE0" w:rsidRDefault="00BD24B3">
            <w:r w:rsidRPr="00BD24B3">
              <w:drawing>
                <wp:inline distT="0" distB="0" distL="0" distR="0" wp14:anchorId="7D0C842B" wp14:editId="64377016">
                  <wp:extent cx="2640965" cy="2948940"/>
                  <wp:effectExtent l="0" t="0" r="635" b="0"/>
                  <wp:docPr id="314026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026308" name=""/>
                          <pic:cNvPicPr/>
                        </pic:nvPicPr>
                        <pic:blipFill>
                          <a:blip r:embed="rId10"/>
                          <a:stretch>
                            <a:fillRect/>
                          </a:stretch>
                        </pic:blipFill>
                        <pic:spPr>
                          <a:xfrm>
                            <a:off x="0" y="0"/>
                            <a:ext cx="2640965" cy="29489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01F35186" w:rsidR="00461BE0" w:rsidRDefault="00F15583">
            <w:pPr>
              <w:spacing w:line="276" w:lineRule="auto"/>
              <w:rPr>
                <w:rFonts w:ascii="Cambria" w:eastAsia="Cambria" w:hAnsi="Cambria" w:cs="Cambria"/>
              </w:rPr>
            </w:pPr>
            <w:r>
              <w:t>Totally re-engineered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1009EEF2" w:rsidR="00461BE0" w:rsidRDefault="00F15583">
            <w:pPr>
              <w:spacing w:line="276" w:lineRule="auto"/>
              <w:rPr>
                <w:rFonts w:ascii="Cambria" w:eastAsia="Cambria" w:hAnsi="Cambria" w:cs="Cambria"/>
              </w:rPr>
            </w:pPr>
            <w:r>
              <w:t>Weighs only 3.1 lbs. with battery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442AAC04" w:rsidR="00461BE0" w:rsidRDefault="00BD24B3">
            <w:pPr>
              <w:spacing w:line="276" w:lineRule="auto"/>
              <w:rPr>
                <w:rFonts w:ascii="Cambria" w:eastAsia="Cambria" w:hAnsi="Cambria" w:cs="Cambria"/>
              </w:rPr>
            </w:pPr>
            <w:r w:rsidRPr="00BD24B3">
              <w:t>Redesigned heat sinking can operate continuously up to 130 °F (54 °C) ambient temperature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37FEA286" w:rsidR="00461BE0" w:rsidRDefault="008D004C">
            <w:pPr>
              <w:spacing w:line="276" w:lineRule="auto"/>
              <w:rPr>
                <w:rFonts w:ascii="Cambria" w:eastAsia="Cambria" w:hAnsi="Cambria" w:cs="Cambria"/>
              </w:rPr>
            </w:pPr>
            <w:r>
              <w:t>New internal circuit boards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355DA78D" w:rsidR="00461BE0" w:rsidRDefault="004A0D2E">
            <w:pPr>
              <w:rPr>
                <w:rFonts w:ascii="Cambria" w:eastAsia="Cambria" w:hAnsi="Cambria" w:cs="Cambria"/>
              </w:rPr>
            </w:pPr>
            <w:r>
              <w:t>New housing and upgraded metal components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498FB01A" w:rsidR="00461BE0" w:rsidRDefault="004A0D2E">
            <w:pPr>
              <w:spacing w:line="276" w:lineRule="auto"/>
              <w:rPr>
                <w:rFonts w:ascii="Cambria" w:eastAsia="Cambria" w:hAnsi="Cambria" w:cs="Cambria"/>
              </w:rPr>
            </w:pPr>
            <w:r>
              <w:t>Up-to-date software, user interface, and 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0E1F8323" w:rsidR="00461BE0" w:rsidRDefault="00E5760E">
            <w:r w:rsidRPr="00E5760E">
              <w:rPr>
                <w:noProof/>
              </w:rPr>
              <w:drawing>
                <wp:inline distT="0" distB="0" distL="0" distR="0" wp14:anchorId="69F67CD3" wp14:editId="301FA3D0">
                  <wp:extent cx="2640965" cy="1367790"/>
                  <wp:effectExtent l="0" t="0" r="635" b="3810"/>
                  <wp:docPr id="349654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654003" name=""/>
                          <pic:cNvPicPr/>
                        </pic:nvPicPr>
                        <pic:blipFill>
                          <a:blip r:embed="rId11"/>
                          <a:stretch>
                            <a:fillRect/>
                          </a:stretch>
                        </pic:blipFill>
                        <pic:spPr>
                          <a:xfrm>
                            <a:off x="0" y="0"/>
                            <a:ext cx="2640965" cy="13677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7DCFCD42" w:rsidR="00461BE0" w:rsidRDefault="002966B9">
            <w:pPr>
              <w:spacing w:line="276" w:lineRule="auto"/>
              <w:rPr>
                <w:rFonts w:ascii="Cambria" w:eastAsia="Cambria" w:hAnsi="Cambria" w:cs="Cambria"/>
              </w:rPr>
            </w:pPr>
            <w:r>
              <w:t>High performance and value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2C6C2022" w:rsidR="00461BE0" w:rsidRDefault="002966B9">
            <w:pPr>
              <w:spacing w:line="276" w:lineRule="auto"/>
              <w:rPr>
                <w:rFonts w:ascii="Cambria" w:eastAsia="Cambria" w:hAnsi="Cambria" w:cs="Cambria"/>
              </w:rPr>
            </w:pPr>
            <w:r>
              <w:t xml:space="preserve">The X-200 Series are the lowest priced XRF guns on the market, yet still offer best-in-class analytical and speed performance, with all the accuracy and throughput of </w:t>
            </w:r>
            <w:proofErr w:type="spellStart"/>
            <w:r>
              <w:t>SciAps</w:t>
            </w:r>
            <w:proofErr w:type="spellEnd"/>
            <w:r>
              <w:t xml:space="preserve"> flagship X-550 and X-505.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5591744F" w:rsidR="00461BE0" w:rsidRDefault="00F27E6C">
            <w:r w:rsidRPr="00F27E6C">
              <w:rPr>
                <w:noProof/>
              </w:rPr>
              <w:lastRenderedPageBreak/>
              <w:drawing>
                <wp:inline distT="0" distB="0" distL="0" distR="0" wp14:anchorId="4827CE3E" wp14:editId="3A200EAB">
                  <wp:extent cx="2640965" cy="1197610"/>
                  <wp:effectExtent l="0" t="0" r="635" b="0"/>
                  <wp:docPr id="1381717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717685" name=""/>
                          <pic:cNvPicPr/>
                        </pic:nvPicPr>
                        <pic:blipFill>
                          <a:blip r:embed="rId12"/>
                          <a:stretch>
                            <a:fillRect/>
                          </a:stretch>
                        </pic:blipFill>
                        <pic:spPr>
                          <a:xfrm>
                            <a:off x="0" y="0"/>
                            <a:ext cx="2640965" cy="11976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2B0F3ACD" w:rsidR="00461BE0" w:rsidRDefault="00F27E6C">
            <w:pPr>
              <w:spacing w:line="276" w:lineRule="auto"/>
              <w:rPr>
                <w:rFonts w:ascii="Cambria" w:eastAsia="Cambria" w:hAnsi="Cambria" w:cs="Cambria"/>
              </w:rPr>
            </w:pPr>
            <w:r>
              <w:rPr>
                <w:rFonts w:ascii="Cambria" w:eastAsia="Cambria" w:hAnsi="Cambria" w:cs="Cambria"/>
              </w:rPr>
              <w:t>X-ray tube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3FABBA9A" w:rsidR="00461BE0" w:rsidRDefault="0075419F">
            <w:pPr>
              <w:spacing w:line="276" w:lineRule="auto"/>
              <w:rPr>
                <w:rFonts w:ascii="Cambria" w:eastAsia="Cambria" w:hAnsi="Cambria" w:cs="Cambria"/>
              </w:rPr>
            </w:pPr>
            <w:r>
              <w:t>40 kV Rh anode for alloys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1947F9A3" w:rsidR="00461BE0" w:rsidRDefault="0075419F">
            <w:pPr>
              <w:spacing w:line="276" w:lineRule="auto"/>
              <w:rPr>
                <w:rFonts w:ascii="Cambria" w:eastAsia="Cambria" w:hAnsi="Cambria" w:cs="Cambria"/>
              </w:rPr>
            </w:pPr>
            <w:r>
              <w:t>50 kV Au anode for geochem, soil, RoHS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2B3FF383" w:rsidR="00461BE0" w:rsidRDefault="00AC2D1A">
            <w:r w:rsidRPr="00AC2D1A">
              <w:rPr>
                <w:noProof/>
              </w:rPr>
              <w:drawing>
                <wp:inline distT="0" distB="0" distL="0" distR="0" wp14:anchorId="4F6DA881" wp14:editId="3CE63461">
                  <wp:extent cx="2209800" cy="1612900"/>
                  <wp:effectExtent l="0" t="0" r="0" b="0"/>
                  <wp:docPr id="161164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647898" name=""/>
                          <pic:cNvPicPr/>
                        </pic:nvPicPr>
                        <pic:blipFill>
                          <a:blip r:embed="rId13"/>
                          <a:stretch>
                            <a:fillRect/>
                          </a:stretch>
                        </pic:blipFill>
                        <pic:spPr>
                          <a:xfrm>
                            <a:off x="0" y="0"/>
                            <a:ext cx="2209800" cy="16129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47EA83B0" w:rsidR="00461BE0" w:rsidRDefault="00DC4BB9">
            <w:pPr>
              <w:spacing w:line="276" w:lineRule="auto"/>
              <w:rPr>
                <w:rFonts w:ascii="Cambria" w:eastAsia="Cambria" w:hAnsi="Cambria" w:cs="Cambria"/>
              </w:rPr>
            </w:pPr>
            <w:r>
              <w:rPr>
                <w:rFonts w:ascii="Cambria" w:eastAsia="Cambria" w:hAnsi="Cambria" w:cs="Cambria"/>
              </w:rPr>
              <w:t>Alloys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7BF3A04F" w:rsidR="00461BE0" w:rsidRDefault="00DC4BB9">
            <w:pPr>
              <w:spacing w:line="276" w:lineRule="auto"/>
              <w:rPr>
                <w:rFonts w:ascii="Cambria" w:eastAsia="Cambria" w:hAnsi="Cambria" w:cs="Cambria"/>
              </w:rPr>
            </w:pPr>
            <w:r>
              <w:t xml:space="preserve">Fast on every alloy family, </w:t>
            </w:r>
            <w:proofErr w:type="spellStart"/>
            <w:r>
              <w:t>SciAps</w:t>
            </w:r>
            <w:proofErr w:type="spellEnd"/>
            <w:r>
              <w:t xml:space="preserve"> X-200 is a great choice for scrap processing, non-destructive testing and manufacturing quality control.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27954F7C" w:rsidR="00461BE0" w:rsidRDefault="00C22FE8">
            <w:r w:rsidRPr="00C22FE8">
              <w:rPr>
                <w:noProof/>
              </w:rPr>
              <w:lastRenderedPageBreak/>
              <w:drawing>
                <wp:inline distT="0" distB="0" distL="0" distR="0" wp14:anchorId="26171753" wp14:editId="5EE6855F">
                  <wp:extent cx="2209800" cy="2743200"/>
                  <wp:effectExtent l="0" t="0" r="0" b="0"/>
                  <wp:docPr id="1025158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158856" name=""/>
                          <pic:cNvPicPr/>
                        </pic:nvPicPr>
                        <pic:blipFill>
                          <a:blip r:embed="rId14"/>
                          <a:stretch>
                            <a:fillRect/>
                          </a:stretch>
                        </pic:blipFill>
                        <pic:spPr>
                          <a:xfrm>
                            <a:off x="0" y="0"/>
                            <a:ext cx="2209800" cy="27432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56BE6A34" w:rsidR="00461BE0" w:rsidRDefault="00C22FE8">
            <w:pPr>
              <w:spacing w:line="276" w:lineRule="auto"/>
              <w:rPr>
                <w:rFonts w:ascii="Cambria" w:eastAsia="Cambria" w:hAnsi="Cambria" w:cs="Cambria"/>
              </w:rPr>
            </w:pPr>
            <w:r>
              <w:rPr>
                <w:rFonts w:ascii="Cambria" w:eastAsia="Cambria" w:hAnsi="Cambria" w:cs="Cambria"/>
              </w:rPr>
              <w:t>Geochemistry/Soils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330FAD77" w:rsidR="00461BE0" w:rsidRDefault="004773B6">
            <w:pPr>
              <w:spacing w:line="276" w:lineRule="auto"/>
              <w:rPr>
                <w:rFonts w:ascii="Cambria" w:eastAsia="Cambria" w:hAnsi="Cambria" w:cs="Cambria"/>
              </w:rPr>
            </w:pPr>
            <w:r>
              <w:t>Industry-comparable precision, LODs and elemental range for environmental, pathfinder, exploration and mining. Analyzers may be factory calibrated with fundamental parameters, Compton Normalization (EPA Method 6200), or user-defined derivative calibrations.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05983C40" w:rsidR="00461BE0" w:rsidRDefault="00843913">
            <w:r w:rsidRPr="00843913">
              <w:rPr>
                <w:noProof/>
              </w:rPr>
              <w:lastRenderedPageBreak/>
              <w:drawing>
                <wp:inline distT="0" distB="0" distL="0" distR="0" wp14:anchorId="3C4C1DEB" wp14:editId="4F24A2D4">
                  <wp:extent cx="2209800" cy="2743200"/>
                  <wp:effectExtent l="0" t="0" r="0" b="0"/>
                  <wp:docPr id="738843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43088" name=""/>
                          <pic:cNvPicPr/>
                        </pic:nvPicPr>
                        <pic:blipFill>
                          <a:blip r:embed="rId15"/>
                          <a:stretch>
                            <a:fillRect/>
                          </a:stretch>
                        </pic:blipFill>
                        <pic:spPr>
                          <a:xfrm>
                            <a:off x="0" y="0"/>
                            <a:ext cx="2209800" cy="27432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6342AE37" w:rsidR="00461BE0" w:rsidRDefault="00843913">
            <w:pPr>
              <w:spacing w:line="276" w:lineRule="auto"/>
              <w:rPr>
                <w:rFonts w:ascii="Cambria" w:eastAsia="Cambria" w:hAnsi="Cambria" w:cs="Cambria"/>
              </w:rPr>
            </w:pPr>
            <w:r>
              <w:rPr>
                <w:rFonts w:ascii="Cambria" w:eastAsia="Cambria" w:hAnsi="Cambria" w:cs="Cambria"/>
              </w:rPr>
              <w:t>RoHS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4F63EB2C" w:rsidR="00461BE0" w:rsidRDefault="00D77A5E">
            <w:pPr>
              <w:spacing w:line="276" w:lineRule="auto"/>
              <w:rPr>
                <w:rFonts w:ascii="Cambria" w:eastAsia="Cambria" w:hAnsi="Cambria" w:cs="Cambria"/>
              </w:rPr>
            </w:pPr>
            <w:r>
              <w:t>Fast, precise analysis for Pb, Hg, Cd, Br and Cr, plus other restricted materials and Halogen Free requirements. Operates at three beam conditions for optimized LODs across the element suite. Auto‐ mated sample type recognition (polymer, alloy, or mixed type).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1744BB3" w:rsidR="00461BE0" w:rsidRDefault="0013775E">
            <w:r w:rsidRPr="0013775E">
              <w:rPr>
                <w:noProof/>
              </w:rPr>
              <w:drawing>
                <wp:inline distT="0" distB="0" distL="0" distR="0" wp14:anchorId="3588C3DB" wp14:editId="5ACE7A61">
                  <wp:extent cx="2640965" cy="345440"/>
                  <wp:effectExtent l="0" t="0" r="635" b="0"/>
                  <wp:docPr id="764257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257628" name=""/>
                          <pic:cNvPicPr/>
                        </pic:nvPicPr>
                        <pic:blipFill>
                          <a:blip r:embed="rId16"/>
                          <a:stretch>
                            <a:fillRect/>
                          </a:stretch>
                        </pic:blipFill>
                        <pic:spPr>
                          <a:xfrm>
                            <a:off x="0" y="0"/>
                            <a:ext cx="2640965" cy="3454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30911301" w:rsidR="00461BE0" w:rsidRDefault="0013775E">
            <w:pPr>
              <w:spacing w:line="276" w:lineRule="auto"/>
              <w:rPr>
                <w:rFonts w:ascii="Cambria" w:eastAsia="Cambria" w:hAnsi="Cambria" w:cs="Cambria"/>
              </w:rPr>
            </w:pPr>
            <w:r>
              <w:t>All internal electronics now use less power and operate at higher temperatures - no delays due to drift or shutdown.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54E3A208" w:rsidR="00461BE0" w:rsidRDefault="00EE63BA">
            <w:r w:rsidRPr="00EE63BA">
              <w:rPr>
                <w:noProof/>
              </w:rPr>
              <w:lastRenderedPageBreak/>
              <w:drawing>
                <wp:inline distT="0" distB="0" distL="0" distR="0" wp14:anchorId="3BCBEA6B" wp14:editId="0B40D6D6">
                  <wp:extent cx="1943100" cy="398352"/>
                  <wp:effectExtent l="0" t="0" r="0" b="0"/>
                  <wp:docPr id="36534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34703" name=""/>
                          <pic:cNvPicPr/>
                        </pic:nvPicPr>
                        <pic:blipFill rotWithShape="1">
                          <a:blip r:embed="rId17"/>
                          <a:srcRect b="75872"/>
                          <a:stretch/>
                        </pic:blipFill>
                        <pic:spPr bwMode="auto">
                          <a:xfrm>
                            <a:off x="0" y="0"/>
                            <a:ext cx="1943100" cy="398352"/>
                          </a:xfrm>
                          <a:prstGeom prst="rect">
                            <a:avLst/>
                          </a:prstGeom>
                          <a:ln>
                            <a:noFill/>
                          </a:ln>
                          <a:extLst>
                            <a:ext uri="{53640926-AAD7-44D8-BBD7-CCE9431645EC}">
                              <a14:shadowObscured xmlns:a14="http://schemas.microsoft.com/office/drawing/2010/main"/>
                            </a:ext>
                          </a:ex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2C7BBBB8" w:rsidR="00461BE0" w:rsidRDefault="00884521">
            <w:pPr>
              <w:spacing w:line="276" w:lineRule="auto"/>
              <w:rPr>
                <w:rFonts w:ascii="Cambria" w:eastAsia="Cambria" w:hAnsi="Cambria" w:cs="Cambria"/>
              </w:rPr>
            </w:pPr>
            <w:r>
              <w:t>For more information, or to schedule a demonstration: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4F3407C1" w:rsidR="00461BE0" w:rsidRDefault="00AC07F6">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2BBAA565"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884521" w14:paraId="3591D59A" w14:textId="77777777" w:rsidTr="009F2280">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D4181A" w14:textId="77777777" w:rsidR="00884521" w:rsidRDefault="00884521" w:rsidP="009F2280">
            <w:r w:rsidRPr="00305018">
              <w:rPr>
                <w:noProof/>
              </w:rPr>
              <w:drawing>
                <wp:inline distT="0" distB="0" distL="0" distR="0" wp14:anchorId="1804A8F4" wp14:editId="05D2539D">
                  <wp:extent cx="2640965" cy="850900"/>
                  <wp:effectExtent l="0" t="0" r="635" b="0"/>
                  <wp:docPr id="104701690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016903" name="Picture 1" descr="A black text on a white background&#10;&#10;Description automatically generated"/>
                          <pic:cNvPicPr/>
                        </pic:nvPicPr>
                        <pic:blipFill>
                          <a:blip r:embed="rId8"/>
                          <a:stretch>
                            <a:fillRect/>
                          </a:stretch>
                        </pic:blipFill>
                        <pic:spPr>
                          <a:xfrm>
                            <a:off x="0" y="0"/>
                            <a:ext cx="2640965" cy="8509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AD6320" w14:textId="77777777" w:rsidR="00884521" w:rsidRDefault="00884521" w:rsidP="009F2280">
            <w:pPr>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X-200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C0BFFC" w14:textId="77777777" w:rsidR="00884521" w:rsidRDefault="00884521" w:rsidP="009F2280"/>
        </w:tc>
      </w:tr>
      <w:tr w:rsidR="00884521" w14:paraId="57CE14E6" w14:textId="77777777" w:rsidTr="009F2280">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BC517C" w14:textId="77777777" w:rsidR="00884521" w:rsidRDefault="00884521" w:rsidP="009F22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8EC208" w14:textId="77777777" w:rsidR="00884521" w:rsidRDefault="00884521" w:rsidP="009F2280">
            <w:pPr>
              <w:rPr>
                <w:rFonts w:ascii="Cambria" w:eastAsia="Cambria" w:hAnsi="Cambria" w:cs="Cambria"/>
              </w:rPr>
            </w:pPr>
            <w:r>
              <w:rPr>
                <w:rFonts w:ascii="Cambria" w:eastAsia="Cambria" w:hAnsi="Cambria" w:cs="Cambria"/>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B6B1C2" w14:textId="77777777" w:rsidR="00884521" w:rsidRDefault="00884521" w:rsidP="009F2280"/>
        </w:tc>
      </w:tr>
      <w:tr w:rsidR="00884521" w14:paraId="68D09234" w14:textId="77777777" w:rsidTr="009F2280">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8ECD4" w14:textId="7368DBFB" w:rsidR="00884521" w:rsidRDefault="007A6AB8" w:rsidP="009F2280">
            <w:r w:rsidRPr="007A6AB8">
              <w:drawing>
                <wp:inline distT="0" distB="0" distL="0" distR="0" wp14:anchorId="18CC20B3" wp14:editId="6A0F37E2">
                  <wp:extent cx="2640965" cy="3051810"/>
                  <wp:effectExtent l="0" t="0" r="635" b="0"/>
                  <wp:docPr id="1520612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612725" name=""/>
                          <pic:cNvPicPr/>
                        </pic:nvPicPr>
                        <pic:blipFill>
                          <a:blip r:embed="rId18"/>
                          <a:stretch>
                            <a:fillRect/>
                          </a:stretch>
                        </pic:blipFill>
                        <pic:spPr>
                          <a:xfrm>
                            <a:off x="0" y="0"/>
                            <a:ext cx="2640965" cy="30518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F27070" w14:textId="004056E9" w:rsidR="00884521" w:rsidRDefault="008832DA" w:rsidP="009F2280">
            <w:pPr>
              <w:spacing w:line="276" w:lineRule="auto"/>
              <w:rPr>
                <w:rFonts w:ascii="Cambria" w:eastAsia="Cambria" w:hAnsi="Cambria" w:cs="Cambria"/>
              </w:rPr>
            </w:pPr>
            <w:r>
              <w:rPr>
                <w:rFonts w:ascii="Cambria" w:eastAsia="Cambria" w:hAnsi="Cambria" w:cs="Cambria"/>
              </w:rPr>
              <w:t>Weight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0300F" w14:textId="77777777" w:rsidR="00884521" w:rsidRDefault="00884521" w:rsidP="009F2280"/>
        </w:tc>
      </w:tr>
      <w:tr w:rsidR="00884521" w14:paraId="6CD54705" w14:textId="77777777" w:rsidTr="009F2280">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85BE2B" w14:textId="77777777" w:rsidR="00884521" w:rsidRDefault="00884521" w:rsidP="009F22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D32F7" w14:textId="263DBAAA" w:rsidR="00884521" w:rsidRDefault="003043B2" w:rsidP="009F2280">
            <w:pPr>
              <w:rPr>
                <w:rFonts w:ascii="Cambria" w:eastAsia="Cambria" w:hAnsi="Cambria" w:cs="Cambria"/>
              </w:rPr>
            </w:pPr>
            <w:r>
              <w:t>3.1 lbs. with battery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F9022C" w14:textId="77777777" w:rsidR="00884521" w:rsidRDefault="00884521" w:rsidP="009F2280"/>
        </w:tc>
      </w:tr>
      <w:tr w:rsidR="00884521" w14:paraId="45CF6833" w14:textId="77777777" w:rsidTr="009F2280">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128087" w14:textId="77777777" w:rsidR="00884521" w:rsidRDefault="00884521" w:rsidP="009F22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A2AB" w14:textId="0A7B911D" w:rsidR="00884521" w:rsidRDefault="008832DA" w:rsidP="009F2280">
            <w:pPr>
              <w:rPr>
                <w:rFonts w:ascii="Cambria" w:eastAsia="Cambria" w:hAnsi="Cambria" w:cs="Cambria"/>
              </w:rPr>
            </w:pPr>
            <w:r>
              <w:rPr>
                <w:rFonts w:ascii="Cambria" w:eastAsia="Cambria" w:hAnsi="Cambria" w:cs="Cambria"/>
              </w:rPr>
              <w:t>Dimensions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425BFB" w14:textId="77777777" w:rsidR="00884521" w:rsidRDefault="00884521" w:rsidP="009F228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2839CE96" w:rsidR="00461BE0" w:rsidRDefault="003043B2">
            <w:pPr>
              <w:spacing w:line="276" w:lineRule="auto"/>
              <w:rPr>
                <w:rFonts w:ascii="Cambria" w:eastAsia="Cambria" w:hAnsi="Cambria" w:cs="Cambria"/>
              </w:rPr>
            </w:pPr>
            <w:r>
              <w:t>9.38in (238mm) x 11.15in (283mm) x 3.34in (84mm)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0BDE985D" w:rsidR="00461BE0" w:rsidRDefault="008832DA">
            <w:pPr>
              <w:rPr>
                <w:rFonts w:ascii="Cambria" w:eastAsia="Cambria" w:hAnsi="Cambria" w:cs="Cambria"/>
              </w:rPr>
            </w:pPr>
            <w:r>
              <w:rPr>
                <w:rFonts w:ascii="Cambria" w:eastAsia="Cambria" w:hAnsi="Cambria" w:cs="Cambria"/>
              </w:rPr>
              <w:t>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41B09EE4" w:rsidR="00461BE0" w:rsidRDefault="003043B2">
            <w:pPr>
              <w:spacing w:line="276" w:lineRule="auto"/>
              <w:rPr>
                <w:rFonts w:ascii="Cambria" w:eastAsia="Cambria" w:hAnsi="Cambria" w:cs="Cambria"/>
              </w:rPr>
            </w:pPr>
            <w:r>
              <w:t>On-board rechargeable Li-ion battery, rechargeable inside device or with external charger, and AC 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7556F4B7" w:rsidR="00461BE0" w:rsidRDefault="002565AD">
            <w:pPr>
              <w:spacing w:line="276" w:lineRule="auto"/>
              <w:ind w:left="60"/>
              <w:rPr>
                <w:rFonts w:ascii="Cambria" w:eastAsia="Cambria" w:hAnsi="Cambria" w:cs="Cambria"/>
              </w:rPr>
            </w:pPr>
            <w:r>
              <w:rPr>
                <w:rFonts w:ascii="Cambria" w:eastAsia="Cambria" w:hAnsi="Cambria" w:cs="Cambria"/>
              </w:rPr>
              <w:t>Display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42C331B7" w:rsidR="00461BE0" w:rsidRDefault="0074436A">
            <w:pPr>
              <w:spacing w:line="276" w:lineRule="auto"/>
              <w:rPr>
                <w:rFonts w:ascii="Cambria" w:eastAsia="Cambria" w:hAnsi="Cambria" w:cs="Cambria"/>
              </w:rPr>
            </w:pPr>
            <w:r w:rsidRPr="0074436A">
              <w:t xml:space="preserve">3.5″ color touch screen, smartphone-type display – </w:t>
            </w:r>
            <w:proofErr w:type="spellStart"/>
            <w:r w:rsidRPr="0074436A">
              <w:t>PowerVR</w:t>
            </w:r>
            <w:proofErr w:type="spellEnd"/>
            <w:r w:rsidRPr="0074436A">
              <w:t xml:space="preserve"> SGX540 3D graph</w:t>
            </w:r>
            <w:r>
              <w:t>ic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57ECE755" w:rsidR="00461BE0" w:rsidRDefault="002565AD">
            <w:pPr>
              <w:spacing w:line="276" w:lineRule="auto"/>
              <w:ind w:left="60"/>
              <w:rPr>
                <w:rFonts w:ascii="Cambria" w:eastAsia="Cambria" w:hAnsi="Cambria" w:cs="Cambria"/>
              </w:rPr>
            </w:pPr>
            <w:r>
              <w:rPr>
                <w:rFonts w:ascii="Cambria" w:eastAsia="Cambria" w:hAnsi="Cambria" w:cs="Cambria"/>
              </w:rPr>
              <w:t>Sample Viewing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26D4FBB8" w:rsidR="00461BE0" w:rsidRDefault="0074436A">
            <w:pPr>
              <w:spacing w:line="276" w:lineRule="auto"/>
              <w:rPr>
                <w:rFonts w:ascii="Cambria" w:eastAsia="Cambria" w:hAnsi="Cambria" w:cs="Cambria"/>
              </w:rPr>
            </w:pPr>
            <w:r w:rsidRPr="0074436A">
              <w:t>Internal camera for viewing sample before and during analysis for proper sample alignment. Second macro-camera for scanning QR or barcodes and for photo-documentation and report generati</w:t>
            </w:r>
            <w:r>
              <w:t>on</w:t>
            </w:r>
            <w:r w:rsidR="008B13B5">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25BD1107" w:rsidR="00461BE0" w:rsidRDefault="002565AD">
            <w:pPr>
              <w:spacing w:line="276" w:lineRule="auto"/>
              <w:ind w:left="60"/>
              <w:rPr>
                <w:rFonts w:ascii="Cambria" w:eastAsia="Cambria" w:hAnsi="Cambria" w:cs="Cambria"/>
              </w:rPr>
            </w:pPr>
            <w:r>
              <w:t>Comms/Data Transfer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37D44C6A" w:rsidR="00461BE0" w:rsidRDefault="008B13B5">
            <w:pPr>
              <w:spacing w:line="276" w:lineRule="auto"/>
              <w:rPr>
                <w:rFonts w:ascii="Cambria" w:eastAsia="Cambria" w:hAnsi="Cambria" w:cs="Cambria"/>
              </w:rPr>
            </w:pPr>
            <w:r>
              <w:t xml:space="preserve">Wi-Fi, Bluetooth, USB. Connectivity to most devices, including </w:t>
            </w:r>
            <w:proofErr w:type="spellStart"/>
            <w:r>
              <w:t>SciAps</w:t>
            </w:r>
            <w:proofErr w:type="spellEnd"/>
            <w:r>
              <w:t xml:space="preserve"> Profile Builder PC software.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3AFA5AAC" w:rsidR="00461BE0" w:rsidRDefault="00D25C80">
            <w:pPr>
              <w:spacing w:line="276" w:lineRule="auto"/>
              <w:rPr>
                <w:rFonts w:ascii="Cambria" w:eastAsia="Cambria" w:hAnsi="Cambria" w:cs="Cambria"/>
              </w:rPr>
            </w:pPr>
            <w:r>
              <w:t>Excitation Source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75198EE0" w:rsidR="00461BE0" w:rsidRDefault="00DD53FC">
            <w:pPr>
              <w:spacing w:line="276" w:lineRule="auto"/>
              <w:rPr>
                <w:rFonts w:ascii="Cambria" w:eastAsia="Cambria" w:hAnsi="Cambria" w:cs="Cambria"/>
              </w:rPr>
            </w:pPr>
            <w:r w:rsidRPr="00DD53FC">
              <w:t xml:space="preserve">5 W X-ray tube. 50 kV max, 200 </w:t>
            </w:r>
            <w:proofErr w:type="spellStart"/>
            <w:r w:rsidRPr="00DD53FC">
              <w:t>uA</w:t>
            </w:r>
            <w:proofErr w:type="spellEnd"/>
            <w:r w:rsidRPr="00DD53FC">
              <w:t xml:space="preserve"> max, Rh or Au anode depending on </w:t>
            </w:r>
            <w:proofErr w:type="spellStart"/>
            <w:r w:rsidRPr="00DD53FC">
              <w:t>applic</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11D22894" w:rsidR="00461BE0" w:rsidRDefault="00D25C80">
            <w:pPr>
              <w:spacing w:line="276" w:lineRule="auto"/>
              <w:rPr>
                <w:rFonts w:ascii="Cambria" w:eastAsia="Cambria" w:hAnsi="Cambria" w:cs="Cambria"/>
              </w:rPr>
            </w:pPr>
            <w:r>
              <w:rPr>
                <w:rFonts w:ascii="Cambria" w:eastAsia="Cambria" w:hAnsi="Cambria" w:cs="Cambria"/>
              </w:rPr>
              <w:t>Detector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192EEBAF" w:rsidR="00461BE0" w:rsidRDefault="00912748">
            <w:pPr>
              <w:spacing w:line="276" w:lineRule="auto"/>
              <w:rPr>
                <w:rFonts w:ascii="Cambria" w:eastAsia="Cambria" w:hAnsi="Cambria" w:cs="Cambria"/>
              </w:rPr>
            </w:pPr>
            <w:r>
              <w:t xml:space="preserve">20mm² silicon drift detector (active area), </w:t>
            </w:r>
            <w:r w:rsidR="00127799">
              <w:t>&lt;140</w:t>
            </w:r>
            <w:r>
              <w:t xml:space="preserve">eV resolution FWHM at 5.95Mn </w:t>
            </w:r>
            <w:proofErr w:type="spellStart"/>
            <w:r>
              <w:t>Kalpha</w:t>
            </w:r>
            <w:proofErr w:type="spellEnd"/>
            <w:r>
              <w:t xml:space="preserve"> line.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35D9EE80" w:rsidR="00461BE0" w:rsidRDefault="00D25C80">
            <w:pPr>
              <w:spacing w:line="276" w:lineRule="auto"/>
              <w:rPr>
                <w:rFonts w:ascii="Cambria" w:eastAsia="Cambria" w:hAnsi="Cambria" w:cs="Cambria"/>
              </w:rPr>
            </w:pPr>
            <w:r>
              <w:rPr>
                <w:rFonts w:ascii="Cambria" w:eastAsia="Cambria" w:hAnsi="Cambria" w:cs="Cambria"/>
              </w:rPr>
              <w:t>X-Ray Filtering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461BE0"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704C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F6FB5" w14:textId="04102303" w:rsidR="00461BE0" w:rsidRDefault="003024CE">
            <w:pPr>
              <w:spacing w:line="276" w:lineRule="auto"/>
              <w:rPr>
                <w:rFonts w:ascii="Cambria" w:eastAsia="Cambria" w:hAnsi="Cambria" w:cs="Cambria"/>
              </w:rPr>
            </w:pPr>
            <w:r>
              <w:t>6-position filter wheel for beam optimization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D40C1" w14:textId="77777777" w:rsidR="00461BE0" w:rsidRDefault="00461BE0"/>
        </w:tc>
      </w:tr>
      <w:tr w:rsidR="00D25C80" w14:paraId="17D59A4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1098D0"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C32D21" w14:textId="1761D539" w:rsidR="00D25C80" w:rsidRDefault="00D25C80">
            <w:pPr>
              <w:spacing w:line="276" w:lineRule="auto"/>
              <w:rPr>
                <w:rFonts w:ascii="Cambria" w:eastAsia="Cambria" w:hAnsi="Cambria" w:cs="Cambria"/>
              </w:rPr>
            </w:pPr>
            <w:r>
              <w:rPr>
                <w:rFonts w:ascii="Cambria" w:eastAsia="Cambria" w:hAnsi="Cambria" w:cs="Cambria"/>
              </w:rPr>
              <w:t>Processor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A74A2D" w14:textId="77777777" w:rsidR="00D25C80" w:rsidRDefault="00D25C80"/>
        </w:tc>
      </w:tr>
      <w:tr w:rsidR="00D25C80" w14:paraId="6CB151A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8B9DC1"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2FF5C4" w14:textId="1B4A61F6" w:rsidR="00D25C80" w:rsidRDefault="003024CE">
            <w:pPr>
              <w:spacing w:line="276" w:lineRule="auto"/>
              <w:rPr>
                <w:rFonts w:ascii="Cambria" w:eastAsia="Cambria" w:hAnsi="Cambria" w:cs="Cambria"/>
              </w:rPr>
            </w:pPr>
            <w:r>
              <w:t>ARM Cortex -A9 dual-core / 1.2GHz Memory: 1GB DDR2 RAM, 1GB NAND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F43566" w14:textId="77777777" w:rsidR="00D25C80" w:rsidRDefault="00D25C80"/>
        </w:tc>
      </w:tr>
      <w:tr w:rsidR="00D25C80" w14:paraId="4711FB0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97994A"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E08951" w14:textId="3C016E2F" w:rsidR="00D25C80" w:rsidRDefault="00D25C80">
            <w:pPr>
              <w:spacing w:line="276" w:lineRule="auto"/>
              <w:rPr>
                <w:rFonts w:ascii="Cambria" w:eastAsia="Cambria" w:hAnsi="Cambria" w:cs="Cambria"/>
              </w:rPr>
            </w:pPr>
            <w:r>
              <w:rPr>
                <w:rFonts w:ascii="Cambria" w:eastAsia="Cambria" w:hAnsi="Cambria" w:cs="Cambria"/>
              </w:rPr>
              <w:t>Pulse Processor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00D5AB" w14:textId="77777777" w:rsidR="00D25C80" w:rsidRDefault="00D25C80"/>
        </w:tc>
      </w:tr>
      <w:tr w:rsidR="00D25C80" w14:paraId="56F56DA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829C4"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C6FF18" w14:textId="7B1BADBA" w:rsidR="00D25C80" w:rsidRDefault="00253B45">
            <w:pPr>
              <w:spacing w:line="276" w:lineRule="auto"/>
              <w:rPr>
                <w:rFonts w:ascii="Cambria" w:eastAsia="Cambria" w:hAnsi="Cambria" w:cs="Cambria"/>
              </w:rPr>
            </w:pPr>
            <w:r>
              <w:t xml:space="preserve">14-bit ADC with digitization rate of 80 MSPS 8K channel MCA USB 2.0 for </w:t>
            </w:r>
            <w:proofErr w:type="gramStart"/>
            <w:r>
              <w:t>high speed</w:t>
            </w:r>
            <w:proofErr w:type="gramEnd"/>
            <w:r>
              <w:t xml:space="preserve"> data transfer to host processor; digital filtering implemented in FPGA for high throughput pulse processing 50nS – 24uS peaking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353315" w14:textId="77777777" w:rsidR="00D25C80" w:rsidRDefault="00D25C80"/>
        </w:tc>
      </w:tr>
      <w:tr w:rsidR="00D25C80" w14:paraId="20EAE7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7D0613"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5ECF48" w14:textId="19805587" w:rsidR="00D25C80" w:rsidRDefault="00D25C80">
            <w:pPr>
              <w:spacing w:line="276" w:lineRule="auto"/>
              <w:rPr>
                <w:rFonts w:ascii="Cambria" w:eastAsia="Cambria" w:hAnsi="Cambria" w:cs="Cambria"/>
              </w:rPr>
            </w:pPr>
            <w:r>
              <w:rPr>
                <w:rFonts w:ascii="Cambria" w:eastAsia="Cambria" w:hAnsi="Cambria" w:cs="Cambria"/>
              </w:rPr>
              <w:t>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42E8D5" w14:textId="77777777" w:rsidR="00D25C80" w:rsidRDefault="00D25C80"/>
        </w:tc>
      </w:tr>
      <w:tr w:rsidR="00D25C80" w14:paraId="037C9B2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282E21"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7E6894" w14:textId="757922E5" w:rsidR="00D25C80" w:rsidRDefault="00D47472">
            <w:pPr>
              <w:spacing w:line="276" w:lineRule="auto"/>
              <w:rPr>
                <w:rFonts w:ascii="Cambria" w:eastAsia="Cambria" w:hAnsi="Cambria" w:cs="Cambria"/>
              </w:rPr>
            </w:pPr>
            <w:r>
              <w:t>Fundamental Parameters, Compton Normalization, and/or Compton Normalization for Alloy. Geochem, Environmental and Soil calibrations.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7EBF44" w14:textId="77777777" w:rsidR="00D25C80" w:rsidRDefault="00D25C80"/>
        </w:tc>
      </w:tr>
      <w:tr w:rsidR="00D25C80" w14:paraId="4C7D01E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59D068"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9D156D" w14:textId="578ABAF2" w:rsidR="00D25C80" w:rsidRDefault="00740909">
            <w:pPr>
              <w:spacing w:line="276" w:lineRule="auto"/>
              <w:rPr>
                <w:rFonts w:ascii="Cambria" w:eastAsia="Cambria" w:hAnsi="Cambria" w:cs="Cambria"/>
              </w:rPr>
            </w:pPr>
            <w:r>
              <w:rPr>
                <w:rFonts w:ascii="Cambria" w:eastAsia="Cambria" w:hAnsi="Cambria" w:cs="Cambria"/>
              </w:rPr>
              <w:t>Calibration Check</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4BC2CD" w14:textId="77777777" w:rsidR="00D25C80" w:rsidRDefault="00D25C80"/>
        </w:tc>
      </w:tr>
      <w:tr w:rsidR="00D25C80" w14:paraId="7B105B7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E9CB5"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8EC8E3" w14:textId="3B05945E" w:rsidR="00D25C80" w:rsidRDefault="008020D8">
            <w:pPr>
              <w:spacing w:line="276" w:lineRule="auto"/>
              <w:rPr>
                <w:rFonts w:ascii="Cambria" w:eastAsia="Cambria" w:hAnsi="Cambria" w:cs="Cambria"/>
              </w:rPr>
            </w:pPr>
            <w:r>
              <w:t>External 316 stainless check standard for calibration verification and energy scale validation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D6D21" w14:textId="77777777" w:rsidR="00D25C80" w:rsidRDefault="00D25C80"/>
        </w:tc>
      </w:tr>
      <w:tr w:rsidR="00D25C80" w14:paraId="47852C8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19ADB"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EE8712" w14:textId="7B60E234" w:rsidR="00D25C80" w:rsidRDefault="00740909">
            <w:pPr>
              <w:spacing w:line="276" w:lineRule="auto"/>
              <w:rPr>
                <w:rFonts w:ascii="Cambria" w:eastAsia="Cambria" w:hAnsi="Cambria" w:cs="Cambria"/>
              </w:rPr>
            </w:pPr>
            <w:r>
              <w:t>Environmental Temp.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C08A43" w14:textId="77777777" w:rsidR="00D25C80" w:rsidRDefault="00D25C80"/>
        </w:tc>
      </w:tr>
      <w:tr w:rsidR="00D25C80" w14:paraId="7B25E96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0AA23E"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FF04E2" w14:textId="1E3CF3E9" w:rsidR="00D25C80" w:rsidRDefault="008020D8">
            <w:pPr>
              <w:spacing w:line="276" w:lineRule="auto"/>
              <w:rPr>
                <w:rFonts w:ascii="Cambria" w:eastAsia="Cambria" w:hAnsi="Cambria" w:cs="Cambria"/>
              </w:rPr>
            </w:pPr>
            <w:r>
              <w:t>10°F to 130°F at 25% duty cycle.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6B1C34" w14:textId="77777777" w:rsidR="00D25C80" w:rsidRDefault="00D25C80"/>
        </w:tc>
      </w:tr>
      <w:tr w:rsidR="00D25C80" w14:paraId="6A811A0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FE138F"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41220E" w14:textId="435F109A" w:rsidR="00D25C80" w:rsidRDefault="00740909">
            <w:pPr>
              <w:spacing w:line="276" w:lineRule="auto"/>
              <w:rPr>
                <w:rFonts w:ascii="Cambria" w:eastAsia="Cambria" w:hAnsi="Cambria" w:cs="Cambria"/>
              </w:rPr>
            </w:pPr>
            <w:r>
              <w:rPr>
                <w:rFonts w:ascii="Cambria" w:eastAsia="Cambria" w:hAnsi="Cambria" w:cs="Cambria"/>
              </w:rPr>
              <w:t>Security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C4230A" w14:textId="77777777" w:rsidR="00D25C80" w:rsidRDefault="00D25C80"/>
        </w:tc>
      </w:tr>
      <w:tr w:rsidR="00D25C80" w14:paraId="7561FF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D1B312"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CFC2E3" w14:textId="367C5B9C" w:rsidR="00D25C80" w:rsidRDefault="008020D8">
            <w:pPr>
              <w:spacing w:line="276" w:lineRule="auto"/>
              <w:rPr>
                <w:rFonts w:ascii="Cambria" w:eastAsia="Cambria" w:hAnsi="Cambria" w:cs="Cambria"/>
              </w:rPr>
            </w:pPr>
            <w:r>
              <w:t>Password protected usage (user level) and internal settings (admin)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742FFF" w14:textId="77777777" w:rsidR="00D25C80" w:rsidRDefault="00D25C80"/>
        </w:tc>
      </w:tr>
      <w:tr w:rsidR="00D25C80" w14:paraId="154CCB9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96EEF0"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59581B" w14:textId="5E61A4E7" w:rsidR="00D25C80" w:rsidRDefault="00740909">
            <w:pPr>
              <w:spacing w:line="276" w:lineRule="auto"/>
              <w:rPr>
                <w:rFonts w:ascii="Cambria" w:eastAsia="Cambria" w:hAnsi="Cambria" w:cs="Cambria"/>
              </w:rPr>
            </w:pPr>
            <w:r>
              <w:rPr>
                <w:rFonts w:ascii="Cambria" w:eastAsia="Cambria" w:hAnsi="Cambria" w:cs="Cambria"/>
              </w:rPr>
              <w:t>Regulatory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960BBB" w14:textId="77777777" w:rsidR="00D25C80" w:rsidRDefault="00D25C80"/>
        </w:tc>
      </w:tr>
      <w:tr w:rsidR="00D25C80" w14:paraId="1CA079E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2B44B6" w14:textId="77777777" w:rsidR="00D25C80" w:rsidRDefault="00D25C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F7C054" w14:textId="402ED284" w:rsidR="00D25C80" w:rsidRDefault="008020D8">
            <w:pPr>
              <w:spacing w:line="276" w:lineRule="auto"/>
              <w:rPr>
                <w:rFonts w:ascii="Cambria" w:eastAsia="Cambria" w:hAnsi="Cambria" w:cs="Cambria"/>
              </w:rPr>
            </w:pPr>
            <w:r>
              <w:t>CE, RoHS, USFDA registered, Canada RED Act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9A118F" w14:textId="77777777" w:rsidR="00D25C80" w:rsidRDefault="00D25C8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9"/>
      <w:footerReference w:type="default" r:id="rId20"/>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D6EE2"/>
    <w:rsid w:val="000E5801"/>
    <w:rsid w:val="000E7A01"/>
    <w:rsid w:val="00100834"/>
    <w:rsid w:val="00127799"/>
    <w:rsid w:val="0013775E"/>
    <w:rsid w:val="00147511"/>
    <w:rsid w:val="00151BAC"/>
    <w:rsid w:val="00154C8F"/>
    <w:rsid w:val="001B48D1"/>
    <w:rsid w:val="001E1C7E"/>
    <w:rsid w:val="00205E87"/>
    <w:rsid w:val="002133BC"/>
    <w:rsid w:val="00222D87"/>
    <w:rsid w:val="00253B45"/>
    <w:rsid w:val="002565AD"/>
    <w:rsid w:val="002966B9"/>
    <w:rsid w:val="002A6C77"/>
    <w:rsid w:val="002F2017"/>
    <w:rsid w:val="002F527A"/>
    <w:rsid w:val="003024CE"/>
    <w:rsid w:val="003043B2"/>
    <w:rsid w:val="00305018"/>
    <w:rsid w:val="00316FDB"/>
    <w:rsid w:val="00375C18"/>
    <w:rsid w:val="00384C98"/>
    <w:rsid w:val="00392D35"/>
    <w:rsid w:val="00425D9E"/>
    <w:rsid w:val="00427597"/>
    <w:rsid w:val="00461BE0"/>
    <w:rsid w:val="00473A49"/>
    <w:rsid w:val="004773B6"/>
    <w:rsid w:val="004A0D2E"/>
    <w:rsid w:val="004B4708"/>
    <w:rsid w:val="004D7855"/>
    <w:rsid w:val="00562E39"/>
    <w:rsid w:val="005E3169"/>
    <w:rsid w:val="00615A39"/>
    <w:rsid w:val="0065425E"/>
    <w:rsid w:val="00664EBE"/>
    <w:rsid w:val="006718B3"/>
    <w:rsid w:val="006F08EC"/>
    <w:rsid w:val="007149FF"/>
    <w:rsid w:val="00740909"/>
    <w:rsid w:val="0074436A"/>
    <w:rsid w:val="0075419F"/>
    <w:rsid w:val="007A6AB8"/>
    <w:rsid w:val="007D5168"/>
    <w:rsid w:val="007D5E04"/>
    <w:rsid w:val="007D7E37"/>
    <w:rsid w:val="007E7749"/>
    <w:rsid w:val="008020D8"/>
    <w:rsid w:val="008069BE"/>
    <w:rsid w:val="00837D23"/>
    <w:rsid w:val="00843913"/>
    <w:rsid w:val="0086123C"/>
    <w:rsid w:val="00864F28"/>
    <w:rsid w:val="008732DE"/>
    <w:rsid w:val="008832DA"/>
    <w:rsid w:val="00884521"/>
    <w:rsid w:val="00897913"/>
    <w:rsid w:val="008A52C9"/>
    <w:rsid w:val="008B13B5"/>
    <w:rsid w:val="008C1854"/>
    <w:rsid w:val="008D004C"/>
    <w:rsid w:val="008D0931"/>
    <w:rsid w:val="008D0EF7"/>
    <w:rsid w:val="00912748"/>
    <w:rsid w:val="00921574"/>
    <w:rsid w:val="0093717F"/>
    <w:rsid w:val="009413C9"/>
    <w:rsid w:val="00995A35"/>
    <w:rsid w:val="009A0FCE"/>
    <w:rsid w:val="009B04EC"/>
    <w:rsid w:val="00A25410"/>
    <w:rsid w:val="00A44409"/>
    <w:rsid w:val="00A65763"/>
    <w:rsid w:val="00A70154"/>
    <w:rsid w:val="00AC07F6"/>
    <w:rsid w:val="00AC2D1A"/>
    <w:rsid w:val="00AF0096"/>
    <w:rsid w:val="00B815F7"/>
    <w:rsid w:val="00BD24B3"/>
    <w:rsid w:val="00BF63D6"/>
    <w:rsid w:val="00C22FE8"/>
    <w:rsid w:val="00C31F38"/>
    <w:rsid w:val="00C62A0C"/>
    <w:rsid w:val="00C92136"/>
    <w:rsid w:val="00CD1C93"/>
    <w:rsid w:val="00CF1BFB"/>
    <w:rsid w:val="00D16E3E"/>
    <w:rsid w:val="00D25C80"/>
    <w:rsid w:val="00D47472"/>
    <w:rsid w:val="00D64FFC"/>
    <w:rsid w:val="00D66801"/>
    <w:rsid w:val="00D77A5E"/>
    <w:rsid w:val="00D92A3F"/>
    <w:rsid w:val="00DC3452"/>
    <w:rsid w:val="00DC4BB9"/>
    <w:rsid w:val="00DC5430"/>
    <w:rsid w:val="00DD53FC"/>
    <w:rsid w:val="00E033AF"/>
    <w:rsid w:val="00E319B4"/>
    <w:rsid w:val="00E32E5D"/>
    <w:rsid w:val="00E5760E"/>
    <w:rsid w:val="00E65393"/>
    <w:rsid w:val="00E76DAA"/>
    <w:rsid w:val="00EA4162"/>
    <w:rsid w:val="00EB7203"/>
    <w:rsid w:val="00ED44B5"/>
    <w:rsid w:val="00EE63BA"/>
    <w:rsid w:val="00F15583"/>
    <w:rsid w:val="00F26D9F"/>
    <w:rsid w:val="00F27578"/>
    <w:rsid w:val="00F27E6C"/>
    <w:rsid w:val="00F35390"/>
    <w:rsid w:val="00FD2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10</Pages>
  <Words>589</Words>
  <Characters>3361</Characters>
  <Application>Microsoft Office Word</Application>
  <DocSecurity>0</DocSecurity>
  <Lines>28</Lines>
  <Paragraphs>7</Paragraphs>
  <ScaleCrop>false</ScaleCrop>
  <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52</cp:revision>
  <dcterms:created xsi:type="dcterms:W3CDTF">2024-02-06T15:20:00Z</dcterms:created>
  <dcterms:modified xsi:type="dcterms:W3CDTF">2025-04-24T21:03:00Z</dcterms:modified>
</cp:coreProperties>
</file>