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3DBB24BF"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Pr>
          <w:rFonts w:ascii="Cambria" w:eastAsia="Cambria" w:hAnsi="Cambria" w:cs="Cambria"/>
        </w:rPr>
        <w:t>SciAps</w:t>
      </w:r>
      <w:proofErr w:type="spellEnd"/>
      <w:r>
        <w:rPr>
          <w:rFonts w:ascii="Cambria" w:eastAsia="Cambria" w:hAnsi="Cambria" w:cs="Cambria"/>
        </w:rPr>
        <w:t xml:space="preserve"> X-5 </w:t>
      </w:r>
      <w:r w:rsidR="0024340D">
        <w:rPr>
          <w:rFonts w:ascii="Cambria" w:eastAsia="Cambria" w:hAnsi="Cambria" w:cs="Cambria"/>
        </w:rPr>
        <w:t xml:space="preserve">Alloy </w:t>
      </w:r>
      <w:r>
        <w:rPr>
          <w:rFonts w:ascii="Cambria" w:eastAsia="Cambria" w:hAnsi="Cambria" w:cs="Cambria"/>
        </w:rPr>
        <w:t>Specifications</w:t>
      </w:r>
    </w:p>
    <w:p w14:paraId="113A9299" w14:textId="0FBD1739"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Rev Date: </w:t>
      </w:r>
      <w:r w:rsidR="00ED12E4">
        <w:rPr>
          <w:rFonts w:ascii="Cambria" w:eastAsia="Cambria" w:hAnsi="Cambria" w:cs="Cambria"/>
        </w:rPr>
        <w:t>Apr 2025</w:t>
      </w:r>
    </w:p>
    <w:p w14:paraId="0F16BB3F" w14:textId="417A2582" w:rsidR="00461BE0" w:rsidRDefault="009A41F0">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"https://assets-global.website-files.com/63c0247dbe3fbf0e517c48c2/65b19240e1581f21ca997cd7_X-5%20Alloy%20Spec%20Sheet.jpg" \* MERGEFORMATINET </w:instrText>
      </w:r>
      <w:r>
        <w:fldChar w:fldCharType="separate"/>
      </w:r>
      <w:r>
        <w:rPr>
          <w:noProof/>
        </w:rPr>
        <w:drawing>
          <wp:inline distT="0" distB="0" distL="0" distR="0" wp14:anchorId="231033B2" wp14:editId="05FDCACA">
            <wp:extent cx="1475825" cy="1910281"/>
            <wp:effectExtent l="0" t="0" r="0" b="0"/>
            <wp:docPr id="301326497" name="Picture 1" descr="A close-up of a product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26497" name="Picture 1" descr="A close-up of a product brochu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3446" cy="1920146"/>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CAD2C6C" w:rsidR="00461BE0" w:rsidRDefault="00FD554B">
            <w:r w:rsidRPr="00FD554B">
              <w:rPr>
                <w:noProof/>
              </w:rPr>
              <w:drawing>
                <wp:inline distT="0" distB="0" distL="0" distR="0" wp14:anchorId="7A8E0BF7" wp14:editId="366DEFAD">
                  <wp:extent cx="2640965" cy="638810"/>
                  <wp:effectExtent l="0" t="0" r="6985" b="8890"/>
                  <wp:docPr id="7569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32172" name=""/>
                          <pic:cNvPicPr/>
                        </pic:nvPicPr>
                        <pic:blipFill>
                          <a:blip r:embed="rId8"/>
                          <a:stretch>
                            <a:fillRect/>
                          </a:stretch>
                        </pic:blipFill>
                        <pic:spPr>
                          <a:xfrm>
                            <a:off x="0" y="0"/>
                            <a:ext cx="2640965" cy="638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85C8998" w:rsidR="00461BE0" w:rsidRDefault="00921574">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w:t>
            </w:r>
            <w:r w:rsidR="00FD554B">
              <w:rPr>
                <w:rFonts w:ascii="Cambria" w:eastAsia="Cambria" w:hAnsi="Cambria" w:cs="Cambria"/>
              </w:rPr>
              <w:t xml:space="preserve"> 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77777777" w:rsidR="00461BE0" w:rsidRDefault="00921574">
            <w:pPr>
              <w:spacing w:line="276" w:lineRule="auto"/>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EF662DF" w:rsidR="00461BE0" w:rsidRDefault="00886AAB">
            <w:r>
              <w:rPr>
                <w:noProof/>
              </w:rPr>
              <w:drawing>
                <wp:inline distT="0" distB="0" distL="0" distR="0" wp14:anchorId="07CA96D3" wp14:editId="73C70AEA">
                  <wp:extent cx="2632090" cy="661181"/>
                  <wp:effectExtent l="0" t="0" r="0" b="5715"/>
                  <wp:docPr id="280899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532" cy="670084"/>
                          </a:xfrm>
                          <a:prstGeom prst="rect">
                            <a:avLst/>
                          </a:prstGeom>
                          <a:noFill/>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13C8A" w14:textId="7421142F" w:rsidR="009104BD" w:rsidRPr="009104BD" w:rsidRDefault="009104BD" w:rsidP="009104BD">
            <w:pPr>
              <w:spacing w:line="276" w:lineRule="auto"/>
              <w:rPr>
                <w:rFonts w:ascii="Cambria" w:eastAsia="Cambria" w:hAnsi="Cambria" w:cs="Cambria"/>
              </w:rPr>
            </w:pPr>
            <w:r w:rsidRPr="009104BD">
              <w:rPr>
                <w:rFonts w:ascii="Cambria" w:eastAsia="Cambria" w:hAnsi="Cambria" w:cs="Cambria"/>
              </w:rPr>
              <w:t xml:space="preserve">The totally reengineered X-5 is the </w:t>
            </w:r>
            <w:r>
              <w:rPr>
                <w:rFonts w:ascii="Cambria" w:eastAsia="Cambria" w:hAnsi="Cambria" w:cs="Cambria"/>
              </w:rPr>
              <w:t>h</w:t>
            </w:r>
            <w:r w:rsidRPr="009104BD">
              <w:rPr>
                <w:rFonts w:ascii="Cambria" w:eastAsia="Cambria" w:hAnsi="Cambria" w:cs="Cambria"/>
              </w:rPr>
              <w:t>ighest performing XRF on the market</w:t>
            </w:r>
            <w:r w:rsidR="001A00C2">
              <w:rPr>
                <w:rFonts w:ascii="Cambria" w:eastAsia="Cambria" w:hAnsi="Cambria" w:cs="Cambria"/>
              </w:rPr>
              <w:t xml:space="preserve"> </w:t>
            </w:r>
            <w:r w:rsidRPr="009104BD">
              <w:rPr>
                <w:rFonts w:ascii="Cambria" w:eastAsia="Cambria" w:hAnsi="Cambria" w:cs="Cambria"/>
              </w:rPr>
              <w:t>that features a cost-effective SDD detector. It offers best-in-class analytical</w:t>
            </w:r>
            <w:r w:rsidR="001A00C2">
              <w:rPr>
                <w:rFonts w:ascii="Cambria" w:eastAsia="Cambria" w:hAnsi="Cambria" w:cs="Cambria"/>
              </w:rPr>
              <w:t xml:space="preserve"> </w:t>
            </w:r>
            <w:r w:rsidRPr="009104BD">
              <w:rPr>
                <w:rFonts w:ascii="Cambria" w:eastAsia="Cambria" w:hAnsi="Cambria" w:cs="Cambria"/>
              </w:rPr>
              <w:t>performance and speed for this detector platform, operating at rates 2X or</w:t>
            </w:r>
          </w:p>
          <w:p w14:paraId="69FFF5B4" w14:textId="1D9943E5" w:rsidR="009104BD" w:rsidRPr="009104BD" w:rsidRDefault="009104BD" w:rsidP="009104BD">
            <w:pPr>
              <w:spacing w:line="276" w:lineRule="auto"/>
              <w:rPr>
                <w:rFonts w:ascii="Cambria" w:eastAsia="Cambria" w:hAnsi="Cambria" w:cs="Cambria"/>
              </w:rPr>
            </w:pPr>
            <w:r w:rsidRPr="009104BD">
              <w:rPr>
                <w:rFonts w:ascii="Cambria" w:eastAsia="Cambria" w:hAnsi="Cambria" w:cs="Cambria"/>
              </w:rPr>
              <w:lastRenderedPageBreak/>
              <w:t>higher than other brands. Need optimal analysis on alloys, including</w:t>
            </w:r>
            <w:r w:rsidR="001A00C2">
              <w:rPr>
                <w:rFonts w:ascii="Cambria" w:eastAsia="Cambria" w:hAnsi="Cambria" w:cs="Cambria"/>
              </w:rPr>
              <w:t xml:space="preserve"> </w:t>
            </w:r>
            <w:r w:rsidRPr="009104BD">
              <w:rPr>
                <w:rFonts w:ascii="Cambria" w:eastAsia="Cambria" w:hAnsi="Cambria" w:cs="Cambria"/>
              </w:rPr>
              <w:t xml:space="preserve">common aluminums? </w:t>
            </w:r>
            <w:proofErr w:type="spellStart"/>
            <w:r w:rsidRPr="009104BD">
              <w:rPr>
                <w:rFonts w:ascii="Cambria" w:eastAsia="Cambria" w:hAnsi="Cambria" w:cs="Cambria"/>
              </w:rPr>
              <w:t>SciAps</w:t>
            </w:r>
            <w:proofErr w:type="spellEnd"/>
            <w:r w:rsidRPr="009104BD">
              <w:rPr>
                <w:rFonts w:ascii="Cambria" w:eastAsia="Cambria" w:hAnsi="Cambria" w:cs="Cambria"/>
              </w:rPr>
              <w:t xml:space="preserve"> powerful, miniaturized X-ray tube combined</w:t>
            </w:r>
            <w:r w:rsidR="001A00C2">
              <w:rPr>
                <w:rFonts w:ascii="Cambria" w:eastAsia="Cambria" w:hAnsi="Cambria" w:cs="Cambria"/>
              </w:rPr>
              <w:t xml:space="preserve"> </w:t>
            </w:r>
            <w:r w:rsidRPr="009104BD">
              <w:rPr>
                <w:rFonts w:ascii="Cambria" w:eastAsia="Cambria" w:hAnsi="Cambria" w:cs="Cambria"/>
              </w:rPr>
              <w:t>with highly advanced internal geometry yields fast, precise results for a</w:t>
            </w:r>
          </w:p>
          <w:p w14:paraId="6FB2E56F" w14:textId="1B81FAD2" w:rsidR="00461BE0" w:rsidRDefault="009104BD" w:rsidP="009104BD">
            <w:pPr>
              <w:spacing w:line="276" w:lineRule="auto"/>
              <w:rPr>
                <w:rFonts w:ascii="Cambria" w:eastAsia="Cambria" w:hAnsi="Cambria" w:cs="Cambria"/>
              </w:rPr>
            </w:pPr>
            <w:r w:rsidRPr="009104BD">
              <w:rPr>
                <w:rFonts w:ascii="Cambria" w:eastAsia="Cambria" w:hAnsi="Cambria" w:cs="Cambria"/>
              </w:rPr>
              <w:t>suite of transition and heavy metal elements between Ti and Bi.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4E939BA9" w:rsidR="00461BE0" w:rsidRDefault="006D5DBF">
            <w:r w:rsidRPr="006D5DBF">
              <w:rPr>
                <w:noProof/>
              </w:rPr>
              <w:drawing>
                <wp:inline distT="0" distB="0" distL="0" distR="0" wp14:anchorId="0FC77904" wp14:editId="727A4107">
                  <wp:extent cx="1644735" cy="1987652"/>
                  <wp:effectExtent l="0" t="0" r="0" b="0"/>
                  <wp:docPr id="20183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8007" name=""/>
                          <pic:cNvPicPr/>
                        </pic:nvPicPr>
                        <pic:blipFill>
                          <a:blip r:embed="rId10"/>
                          <a:stretch>
                            <a:fillRect/>
                          </a:stretch>
                        </pic:blipFill>
                        <pic:spPr>
                          <a:xfrm>
                            <a:off x="0" y="0"/>
                            <a:ext cx="1644735" cy="1987652"/>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2F7B629A" w:rsidR="00461BE0" w:rsidRDefault="003E7186">
            <w:pPr>
              <w:spacing w:line="276" w:lineRule="auto"/>
              <w:rPr>
                <w:rFonts w:ascii="Cambria" w:eastAsia="Cambria" w:hAnsi="Cambria" w:cs="Cambria"/>
              </w:rPr>
            </w:pPr>
            <w:r>
              <w:t>The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7777777" w:rsidR="00461BE0" w:rsidRDefault="00921574">
            <w:pPr>
              <w:spacing w:line="276" w:lineRule="auto"/>
              <w:rPr>
                <w:rFonts w:ascii="Cambria" w:eastAsia="Cambria" w:hAnsi="Cambria" w:cs="Cambria"/>
              </w:rPr>
            </w:pPr>
            <w:r>
              <w:rPr>
                <w:rFonts w:ascii="Cambria" w:eastAsia="Cambria" w:hAnsi="Cambria" w:cs="Cambria"/>
              </w:rPr>
              <w:t>Premium X-ray hardware for reliable handling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43BEBE85" w:rsidR="00461BE0" w:rsidRDefault="00921574">
            <w:pPr>
              <w:spacing w:line="276" w:lineRule="auto"/>
              <w:rPr>
                <w:rFonts w:ascii="Cambria" w:eastAsia="Cambria" w:hAnsi="Cambria" w:cs="Cambria"/>
              </w:rPr>
            </w:pPr>
            <w:r>
              <w:rPr>
                <w:rFonts w:ascii="Cambria" w:eastAsia="Cambria" w:hAnsi="Cambria" w:cs="Cambria"/>
              </w:rPr>
              <w:t xml:space="preserve">Optimal performance on </w:t>
            </w:r>
            <w:r w:rsidR="00A70154">
              <w:rPr>
                <w:rFonts w:ascii="Cambria" w:eastAsia="Cambria" w:hAnsi="Cambria" w:cs="Cambria"/>
              </w:rPr>
              <w:t>high-value metals</w:t>
            </w:r>
            <w:r w:rsidR="0093717F">
              <w:rPr>
                <w:rFonts w:ascii="Cambria" w:eastAsia="Cambria" w:hAnsi="Cambria" w:cs="Cambria"/>
              </w:rPr>
              <w:t xml:space="preserve"> Ni, Co, Cu, Ta, W, Mo, and many more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0467CA32" w:rsidR="00461BE0" w:rsidRDefault="00921574">
            <w:pPr>
              <w:rPr>
                <w:rFonts w:ascii="Cambria" w:eastAsia="Cambria" w:hAnsi="Cambria" w:cs="Cambria"/>
              </w:rPr>
            </w:pPr>
            <w:r>
              <w:rPr>
                <w:rFonts w:ascii="Cambria" w:eastAsia="Cambria" w:hAnsi="Cambria" w:cs="Cambria"/>
              </w:rPr>
              <w:t>Fast</w:t>
            </w:r>
            <w:r w:rsidR="00F35390">
              <w:rPr>
                <w:rFonts w:ascii="Cambria" w:eastAsia="Cambria" w:hAnsi="Cambria" w:cs="Cambria"/>
              </w:rPr>
              <w:t>,</w:t>
            </w:r>
            <w:r>
              <w:rPr>
                <w:rFonts w:ascii="Cambria" w:eastAsia="Cambria" w:hAnsi="Cambria" w:cs="Cambria"/>
              </w:rPr>
              <w:t xml:space="preserve">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77777777" w:rsidR="00461BE0" w:rsidRDefault="00921574">
            <w:r>
              <w:rPr>
                <w:noProof/>
              </w:rPr>
              <w:lastRenderedPageBreak/>
              <w:drawing>
                <wp:inline distT="114300" distB="114300" distL="114300" distR="114300" wp14:anchorId="7C9F389E" wp14:editId="034BF14D">
                  <wp:extent cx="2647950" cy="2971800"/>
                  <wp:effectExtent l="0" t="0" r="0" b="0"/>
                  <wp:docPr id="107374187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2647950" cy="2971800"/>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77777777" w:rsidR="00461BE0" w:rsidRDefault="00921574">
            <w:pPr>
              <w:spacing w:line="276" w:lineRule="auto"/>
              <w:rPr>
                <w:rFonts w:ascii="Cambria" w:eastAsia="Cambria" w:hAnsi="Cambria" w:cs="Cambria"/>
              </w:rPr>
            </w:pPr>
            <w:r>
              <w:rPr>
                <w:rFonts w:ascii="Cambria" w:eastAsia="Cambria" w:hAnsi="Cambria" w:cs="Cambria"/>
              </w:rPr>
              <w:t>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77777777" w:rsidR="00461BE0" w:rsidRDefault="00921574">
            <w:pPr>
              <w:spacing w:line="276" w:lineRule="auto"/>
              <w:rPr>
                <w:rFonts w:ascii="Cambria" w:eastAsia="Cambria" w:hAnsi="Cambria" w:cs="Cambria"/>
              </w:rPr>
            </w:pPr>
            <w:r>
              <w:rPr>
                <w:rFonts w:ascii="Cambria" w:eastAsia="Cambria" w:hAnsi="Cambria" w:cs="Cambria"/>
              </w:rP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0EEAFA5" w:rsidR="00461BE0" w:rsidRDefault="004F2885">
            <w:r w:rsidRPr="004F2885">
              <w:rPr>
                <w:noProof/>
              </w:rPr>
              <w:drawing>
                <wp:inline distT="0" distB="0" distL="0" distR="0" wp14:anchorId="0FD54235" wp14:editId="0359A913">
                  <wp:extent cx="2640965" cy="659130"/>
                  <wp:effectExtent l="0" t="0" r="635" b="1270"/>
                  <wp:docPr id="1272488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88591" name=""/>
                          <pic:cNvPicPr/>
                        </pic:nvPicPr>
                        <pic:blipFill>
                          <a:blip r:embed="rId12"/>
                          <a:stretch>
                            <a:fillRect/>
                          </a:stretch>
                        </pic:blipFill>
                        <pic:spPr>
                          <a:xfrm>
                            <a:off x="0" y="0"/>
                            <a:ext cx="2640965" cy="6591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01731" w14:textId="677FD9B1" w:rsidR="00063E3D" w:rsidRDefault="00063E3D" w:rsidP="00063E3D">
            <w:r>
              <w:t xml:space="preserve">The </w:t>
            </w:r>
            <w:proofErr w:type="spellStart"/>
            <w:r>
              <w:t>SciAps</w:t>
            </w:r>
            <w:proofErr w:type="spellEnd"/>
            <w:r>
              <w:t xml:space="preserve"> X-5 is an excellent choice for conducting basic analysis of transition and heavy metals. Designed for users who do not require measurements of Mg, Al, Si, S, or P, the </w:t>
            </w:r>
            <w:proofErr w:type="spellStart"/>
            <w:r>
              <w:t>SciAps</w:t>
            </w:r>
            <w:proofErr w:type="spellEnd"/>
            <w:r>
              <w:t xml:space="preserve"> X-5 offers enhanced capabilities, including a built-in, </w:t>
            </w:r>
            <w:proofErr w:type="gramStart"/>
            <w:r>
              <w:t>high</w:t>
            </w:r>
            <w:r w:rsidR="00D05D6F">
              <w:t xml:space="preserve"> </w:t>
            </w:r>
            <w:r>
              <w:t>resolution</w:t>
            </w:r>
            <w:proofErr w:type="gramEnd"/>
            <w:r>
              <w:t xml:space="preserve"> camera for detailed sample examination, particularly useful for inspecting welds. Additionally, it features a macro-camera for photo-documentation, 2D/3D barcode reading, and storage. The </w:t>
            </w:r>
            <w:r>
              <w:lastRenderedPageBreak/>
              <w:t>X-5 also provides global connectivity, allowing users to instantly share results through Bluetooth and Wi-Fi on a familiar Android platform.</w:t>
            </w:r>
          </w:p>
          <w:p w14:paraId="69A56740" w14:textId="07580E7A"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0C60A8A0" w:rsidR="00461BE0" w:rsidRDefault="005600B7">
            <w:r>
              <w:rPr>
                <w:noProof/>
              </w:rPr>
              <w:drawing>
                <wp:inline distT="0" distB="0" distL="0" distR="0" wp14:anchorId="3DC87ACB" wp14:editId="71DAC0C5">
                  <wp:extent cx="2607797" cy="724388"/>
                  <wp:effectExtent l="0" t="0" r="2540" b="0"/>
                  <wp:docPr id="342873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58389" cy="738441"/>
                          </a:xfrm>
                          <a:prstGeom prst="rect">
                            <a:avLst/>
                          </a:prstGeom>
                          <a:noFill/>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77777777" w:rsidR="00461BE0" w:rsidRDefault="00921574">
            <w:pPr>
              <w:spacing w:line="276" w:lineRule="auto"/>
              <w:rPr>
                <w:rFonts w:ascii="Cambria" w:eastAsia="Cambria" w:hAnsi="Cambria" w:cs="Cambria"/>
              </w:rPr>
            </w:pPr>
            <w:r>
              <w:rPr>
                <w:rFonts w:ascii="Cambria" w:eastAsia="Cambria" w:hAnsi="Cambria" w:cs="Cambria"/>
              </w:rPr>
              <w:t>Standard element package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212DDA5" w:rsidR="00461BE0" w:rsidRDefault="00147511">
            <w:pPr>
              <w:spacing w:line="276" w:lineRule="auto"/>
              <w:rPr>
                <w:rFonts w:ascii="Cambria" w:eastAsia="Cambria" w:hAnsi="Cambria" w:cs="Cambria"/>
              </w:rPr>
            </w:pPr>
            <w:r w:rsidRPr="00147511">
              <w:rPr>
                <w:rFonts w:ascii="Cambria" w:eastAsia="Cambria" w:hAnsi="Cambria" w:cs="Cambria"/>
              </w:rPr>
              <w:t xml:space="preserve">The X-5 includes the same advanced X-ray tube technology as other </w:t>
            </w:r>
            <w:proofErr w:type="spellStart"/>
            <w:r w:rsidRPr="00147511">
              <w:rPr>
                <w:rFonts w:ascii="Cambria" w:eastAsia="Cambria" w:hAnsi="Cambria" w:cs="Cambria"/>
              </w:rPr>
              <w:t>SciAps</w:t>
            </w:r>
            <w:proofErr w:type="spellEnd"/>
            <w:r w:rsidRPr="00147511">
              <w:rPr>
                <w:rFonts w:ascii="Cambria" w:eastAsia="Cambria" w:hAnsi="Cambria" w:cs="Cambria"/>
              </w:rPr>
              <w:t xml:space="preserve"> X</w:t>
            </w:r>
            <w:r w:rsidR="0031123D">
              <w:rPr>
                <w:rFonts w:ascii="Cambria" w:eastAsia="Cambria" w:hAnsi="Cambria" w:cs="Cambria"/>
              </w:rPr>
              <w:t>-</w:t>
            </w:r>
            <w:r w:rsidRPr="00147511">
              <w:rPr>
                <w:rFonts w:ascii="Cambria" w:eastAsia="Cambria" w:hAnsi="Cambria" w:cs="Cambria"/>
              </w:rPr>
              <w:t xml:space="preserve"> Series models (operating at 40 kV max) for testing, that includes Ti, V, Cr, Mn, Fe, Co, Ni, Cu, Zn, W, Ta, Hf, Re, Se, Au, Pb, Bi, Zr, Mo, Pd, Ag, Cd, Sn, and Sb. More elements can be added upon request.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170F857B" w:rsidR="00461BE0" w:rsidRDefault="00AF0096">
            <w:pPr>
              <w:spacing w:line="276" w:lineRule="auto"/>
              <w:rPr>
                <w:rFonts w:ascii="Cambria" w:eastAsia="Cambria" w:hAnsi="Cambria" w:cs="Cambria"/>
              </w:rPr>
            </w:pPr>
            <w:r w:rsidRPr="00AF0096">
              <w:rPr>
                <w:rFonts w:ascii="Cambria" w:eastAsia="Cambria" w:hAnsi="Cambria" w:cs="Cambria"/>
              </w:rPr>
              <w:t>Full sample chemistry displayed in less than a second.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0E319E02" w:rsidR="00461BE0" w:rsidRDefault="005D7933">
            <w:r w:rsidRPr="005D7933">
              <w:rPr>
                <w:noProof/>
              </w:rPr>
              <w:drawing>
                <wp:inline distT="0" distB="0" distL="0" distR="0" wp14:anchorId="208773FE" wp14:editId="077992C5">
                  <wp:extent cx="2640965" cy="964565"/>
                  <wp:effectExtent l="0" t="0" r="635" b="635"/>
                  <wp:docPr id="123459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96632" name=""/>
                          <pic:cNvPicPr/>
                        </pic:nvPicPr>
                        <pic:blipFill>
                          <a:blip r:embed="rId14"/>
                          <a:stretch>
                            <a:fillRect/>
                          </a:stretch>
                        </pic:blipFill>
                        <pic:spPr>
                          <a:xfrm>
                            <a:off x="0" y="0"/>
                            <a:ext cx="2640965" cy="9645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67889E88" w:rsidR="00461BE0" w:rsidRDefault="00921574">
            <w:pPr>
              <w:spacing w:line="276" w:lineRule="auto"/>
              <w:rPr>
                <w:rFonts w:ascii="Cambria" w:eastAsia="Cambria" w:hAnsi="Cambria" w:cs="Cambria"/>
              </w:rPr>
            </w:pPr>
            <w:r>
              <w:rPr>
                <w:rFonts w:ascii="Cambria" w:eastAsia="Cambria" w:hAnsi="Cambria" w:cs="Cambria"/>
              </w:rPr>
              <w:t>Android and data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0719DC" w14:paraId="0EB36B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32233F" w14:textId="77777777" w:rsidR="000719DC" w:rsidRDefault="000719D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F282A" w14:textId="4C92C810" w:rsidR="000719DC" w:rsidRDefault="00D21B96" w:rsidP="0085190B">
            <w:r w:rsidRPr="00F95885">
              <w:t xml:space="preserve">Operates on Android OS with the feel of a smartphone. Using Bluetooth/Wi-Fi and </w:t>
            </w:r>
            <w:r w:rsidRPr="00F95885">
              <w:lastRenderedPageBreak/>
              <w:t>USB, users can print, email, and connect to virtually any information system for real-time data. On-board macro camera allows for photo-documentation, and Bluetooth label printer provides instant hard copy labels.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4ABE6" w14:textId="77777777" w:rsidR="000719DC" w:rsidRDefault="000719DC"/>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18D56" w14:textId="77777777" w:rsidR="0085190B" w:rsidRPr="00F11149" w:rsidRDefault="0085190B" w:rsidP="0085190B">
            <w:proofErr w:type="spellStart"/>
            <w:r>
              <w:t>SciAps</w:t>
            </w:r>
            <w:proofErr w:type="spellEnd"/>
            <w:r>
              <w:t xml:space="preserve"> new test station for the X-5 allows users to analyze small pieces in benchtop mode. Featuring a transparent glass window, the test station allows both buyers and sellers to visually confirm the testing process and view the results in real time.</w:t>
            </w:r>
          </w:p>
          <w:p w14:paraId="2F446B3F" w14:textId="5E004B9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72F105E8" w:rsidR="00461BE0" w:rsidRDefault="009B3AEA">
            <w:r>
              <w:rPr>
                <w:noProof/>
              </w:rPr>
              <w:drawing>
                <wp:inline distT="0" distB="0" distL="0" distR="0" wp14:anchorId="4786912E" wp14:editId="3F1800C0">
                  <wp:extent cx="1774479" cy="453803"/>
                  <wp:effectExtent l="0" t="0" r="3810" b="3810"/>
                  <wp:docPr id="8334271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b="70754"/>
                          <a:stretch/>
                        </pic:blipFill>
                        <pic:spPr bwMode="auto">
                          <a:xfrm>
                            <a:off x="0" y="0"/>
                            <a:ext cx="1786510" cy="4568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096D548" w:rsidR="00461BE0" w:rsidRDefault="00921574">
            <w:pPr>
              <w:spacing w:line="276" w:lineRule="auto"/>
              <w:rPr>
                <w:rFonts w:ascii="Cambria" w:eastAsia="Cambria" w:hAnsi="Cambria" w:cs="Cambria"/>
              </w:rPr>
            </w:pPr>
            <w:r>
              <w:rPr>
                <w:rFonts w:ascii="Cambria" w:eastAsia="Cambria" w:hAnsi="Cambria" w:cs="Cambria"/>
              </w:rP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77777777" w:rsidR="00461BE0" w:rsidRDefault="00921574">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77777777"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670CC045" w:rsidR="00461BE0" w:rsidRDefault="007D44F7">
            <w:r>
              <w:rPr>
                <w:noProof/>
              </w:rPr>
              <w:drawing>
                <wp:inline distT="0" distB="0" distL="0" distR="0" wp14:anchorId="4D0C3264" wp14:editId="6430A2FF">
                  <wp:extent cx="2602523" cy="652474"/>
                  <wp:effectExtent l="0" t="0" r="7620" b="0"/>
                  <wp:docPr id="245673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33435" cy="660224"/>
                          </a:xfrm>
                          <a:prstGeom prst="rect">
                            <a:avLst/>
                          </a:prstGeom>
                          <a:noFill/>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6A6B6D5A" w:rsidR="00461BE0" w:rsidRDefault="00921574">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w:t>
            </w:r>
            <w:r w:rsidR="00387B3A">
              <w:rPr>
                <w:rFonts w:ascii="Cambria" w:eastAsia="Cambria" w:hAnsi="Cambria" w:cs="Cambria"/>
              </w:rPr>
              <w:t xml:space="preserve"> 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77777777" w:rsidR="00461BE0" w:rsidRDefault="00921574">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77777777" w:rsidR="00461BE0" w:rsidRDefault="00921574">
            <w:r>
              <w:rPr>
                <w:noProof/>
              </w:rPr>
              <w:lastRenderedPageBreak/>
              <w:drawing>
                <wp:inline distT="114300" distB="114300" distL="114300" distR="114300" wp14:anchorId="5574DB23" wp14:editId="605B7957">
                  <wp:extent cx="2477070" cy="1371600"/>
                  <wp:effectExtent l="0" t="0" r="0" b="0"/>
                  <wp:docPr id="10737418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536571" cy="1404547"/>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77777777" w:rsidR="00461BE0" w:rsidRDefault="00921574">
            <w:pPr>
              <w:rPr>
                <w:rFonts w:ascii="Cambria" w:eastAsia="Cambria" w:hAnsi="Cambria" w:cs="Cambria"/>
              </w:rPr>
            </w:pPr>
            <w:r>
              <w:rPr>
                <w:rFonts w:ascii="Cambria" w:eastAsia="Cambria" w:hAnsi="Cambria" w:cs="Cambria"/>
              </w:rPr>
              <w:t>A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63EC090" w:rsidR="00461BE0" w:rsidRDefault="004416E5">
            <w:r w:rsidRPr="004416E5">
              <w:drawing>
                <wp:inline distT="0" distB="0" distL="0" distR="0" wp14:anchorId="406E2A08" wp14:editId="5D4F46F4">
                  <wp:extent cx="2640965" cy="3721100"/>
                  <wp:effectExtent l="0" t="0" r="635" b="0"/>
                  <wp:docPr id="35663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32630" name=""/>
                          <pic:cNvPicPr/>
                        </pic:nvPicPr>
                        <pic:blipFill>
                          <a:blip r:embed="rId18"/>
                          <a:stretch>
                            <a:fillRect/>
                          </a:stretch>
                        </pic:blipFill>
                        <pic:spPr>
                          <a:xfrm>
                            <a:off x="0" y="0"/>
                            <a:ext cx="2640965" cy="37211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53867BC8" w:rsidR="00461BE0" w:rsidRDefault="00163989">
            <w:pPr>
              <w:spacing w:line="276" w:lineRule="auto"/>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6888595A" w:rsidR="00461BE0" w:rsidRDefault="00D16E3E">
            <w:pPr>
              <w:spacing w:line="276" w:lineRule="auto"/>
              <w:rPr>
                <w:rFonts w:ascii="Cambria" w:eastAsia="Cambria" w:hAnsi="Cambria" w:cs="Cambria"/>
              </w:rPr>
            </w:pPr>
            <w:r>
              <w:rPr>
                <w:rFonts w:ascii="Cambria" w:eastAsia="Cambria" w:hAnsi="Cambria" w:cs="Cambria"/>
              </w:rPr>
              <w:t>2</w:t>
            </w:r>
            <w:r w:rsidR="00921574">
              <w:rPr>
                <w:rFonts w:ascii="Cambria" w:eastAsia="Cambria" w:hAnsi="Cambria" w:cs="Cambria"/>
              </w:rPr>
              <w:t>.</w:t>
            </w:r>
            <w:r>
              <w:rPr>
                <w:rFonts w:ascii="Cambria" w:eastAsia="Cambria" w:hAnsi="Cambria" w:cs="Cambria"/>
              </w:rPr>
              <w:t>9</w:t>
            </w:r>
            <w:r w:rsidR="00C94442">
              <w:rPr>
                <w:rFonts w:ascii="Cambria" w:eastAsia="Cambria" w:hAnsi="Cambria" w:cs="Cambria"/>
              </w:rPr>
              <w:t>8</w:t>
            </w:r>
            <w:r w:rsidR="00921574">
              <w:rPr>
                <w:rFonts w:ascii="Cambria" w:eastAsia="Cambria" w:hAnsi="Cambria" w:cs="Cambria"/>
              </w:rPr>
              <w:t xml:space="preserve">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109FECE3"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77777777" w:rsidR="00461BE0" w:rsidRDefault="00921574">
            <w:pPr>
              <w:spacing w:line="276" w:lineRule="auto"/>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77777777" w:rsidR="00461BE0" w:rsidRDefault="00921574">
            <w:pPr>
              <w:rPr>
                <w:rFonts w:ascii="Cambria" w:eastAsia="Cambria" w:hAnsi="Cambria" w:cs="Cambria"/>
              </w:rPr>
            </w:pPr>
            <w:r>
              <w:rPr>
                <w:rFonts w:ascii="Cambria" w:eastAsia="Cambria" w:hAnsi="Cambria" w:cs="Cambria"/>
              </w:rPr>
              <w:t>8.5" x 9.5" x 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624F6D32"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77777777" w:rsidR="00461BE0" w:rsidRDefault="00921574">
            <w:pPr>
              <w:spacing w:line="276" w:lineRule="auto"/>
              <w:rPr>
                <w:rFonts w:ascii="Cambria" w:eastAsia="Cambria" w:hAnsi="Cambria" w:cs="Cambria"/>
              </w:rPr>
            </w:pPr>
            <w:r>
              <w:rPr>
                <w:rFonts w:ascii="Cambria" w:eastAsia="Cambria" w:hAnsi="Cambria" w:cs="Cambria"/>
              </w:rP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76CE81C6" w:rsidR="00461BE0" w:rsidRDefault="00921574">
            <w:pPr>
              <w:spacing w:line="276" w:lineRule="auto"/>
              <w:ind w:left="60"/>
              <w:rPr>
                <w:rFonts w:ascii="Cambria" w:eastAsia="Cambria" w:hAnsi="Cambria" w:cs="Cambria"/>
              </w:rPr>
            </w:pPr>
            <w:r>
              <w:rPr>
                <w:rFonts w:ascii="Cambria" w:eastAsia="Cambria" w:hAnsi="Cambria" w:cs="Cambria"/>
              </w:rPr>
              <w:t>4 W, 40 kV Rh Anode X-ray Tube on standard 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1C1D01DD"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77777777" w:rsidR="00461BE0" w:rsidRDefault="00921574">
            <w:pPr>
              <w:spacing w:line="276" w:lineRule="auto"/>
              <w:rPr>
                <w:rFonts w:ascii="Cambria" w:eastAsia="Cambria" w:hAnsi="Cambria" w:cs="Cambria"/>
              </w:rPr>
            </w:pPr>
            <w:r>
              <w:rPr>
                <w:rFonts w:ascii="Cambria" w:eastAsia="Cambria" w:hAnsi="Cambria" w:cs="Cambria"/>
              </w:rP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089BD0A1" w:rsidR="00461BE0" w:rsidRDefault="00921574">
            <w:pPr>
              <w:spacing w:line="276" w:lineRule="auto"/>
              <w:ind w:left="60"/>
              <w:rPr>
                <w:rFonts w:ascii="Cambria" w:eastAsia="Cambria" w:hAnsi="Cambria" w:cs="Cambria"/>
              </w:rPr>
            </w:pPr>
            <w:r>
              <w:rPr>
                <w:rFonts w:ascii="Cambria" w:eastAsia="Cambria" w:hAnsi="Cambria" w:cs="Cambria"/>
              </w:rPr>
              <w:t>7 mm</w:t>
            </w:r>
            <w:r w:rsidRPr="00AB4430">
              <w:rPr>
                <w:rFonts w:ascii="Cambria" w:eastAsia="Cambria" w:hAnsi="Cambria" w:cs="Cambria"/>
                <w:vertAlign w:val="superscript"/>
              </w:rPr>
              <w:t>2</w:t>
            </w:r>
            <w:r>
              <w:rPr>
                <w:rFonts w:ascii="Cambria" w:eastAsia="Cambria" w:hAnsi="Cambria" w:cs="Cambria"/>
              </w:rPr>
              <w:t xml:space="preserve"> </w:t>
            </w:r>
            <w:r w:rsidR="00B103F3">
              <w:rPr>
                <w:rFonts w:ascii="Cambria" w:eastAsia="Cambria" w:hAnsi="Cambria" w:cs="Cambria"/>
              </w:rPr>
              <w:t>SDD, silicon</w:t>
            </w:r>
            <w:r>
              <w:rPr>
                <w:rFonts w:ascii="Cambria" w:eastAsia="Cambria" w:hAnsi="Cambria" w:cs="Cambria"/>
              </w:rPr>
              <w:t xml:space="preserve"> </w:t>
            </w:r>
            <w:r w:rsidR="00B103F3">
              <w:rPr>
                <w:rFonts w:ascii="Cambria" w:eastAsia="Cambria" w:hAnsi="Cambria" w:cs="Cambria"/>
              </w:rPr>
              <w:t>drift</w:t>
            </w:r>
            <w:r>
              <w:rPr>
                <w:rFonts w:ascii="Cambria" w:eastAsia="Cambria" w:hAnsi="Cambria" w:cs="Cambria"/>
              </w:rPr>
              <w:t xml:space="preserve"> detector (active area), </w:t>
            </w:r>
            <w:r w:rsidR="00D71C5A">
              <w:rPr>
                <w:rFonts w:ascii="Cambria" w:eastAsia="Cambria" w:hAnsi="Cambria" w:cs="Cambria"/>
              </w:rPr>
              <w:t>170</w:t>
            </w:r>
            <w:r>
              <w:rPr>
                <w:rFonts w:ascii="Cambria" w:eastAsia="Cambria" w:hAnsi="Cambria" w:cs="Cambria"/>
              </w:rPr>
              <w:t xml:space="preserve">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1FDD47F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77777777" w:rsidR="00461BE0" w:rsidRDefault="00921574">
            <w:pPr>
              <w:spacing w:line="276" w:lineRule="auto"/>
              <w:rPr>
                <w:rFonts w:ascii="Cambria" w:eastAsia="Cambria" w:hAnsi="Cambria" w:cs="Cambria"/>
              </w:rPr>
            </w:pPr>
            <w:r>
              <w:rPr>
                <w:rFonts w:ascii="Cambria" w:eastAsia="Cambria" w:hAnsi="Cambria" w:cs="Cambria"/>
              </w:rP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60224939" w:rsidR="00461BE0" w:rsidRDefault="00B924CE" w:rsidP="00B924CE">
            <w:pPr>
              <w:spacing w:line="276" w:lineRule="auto"/>
              <w:ind w:left="60"/>
              <w:rPr>
                <w:rFonts w:ascii="Cambria" w:eastAsia="Cambria" w:hAnsi="Cambria" w:cs="Cambria"/>
              </w:rPr>
            </w:pPr>
            <w:r w:rsidRPr="00B924CE">
              <w:rPr>
                <w:rFonts w:ascii="Cambria" w:eastAsia="Cambria" w:hAnsi="Cambria" w:cs="Cambria"/>
              </w:rPr>
              <w:t xml:space="preserve">Alloy, Precious Metals, </w:t>
            </w:r>
            <w:r w:rsidR="00816071">
              <w:rPr>
                <w:rFonts w:ascii="Cambria" w:eastAsia="Cambria" w:hAnsi="Cambria" w:cs="Cambria"/>
              </w:rPr>
              <w:t>Mining</w:t>
            </w:r>
            <w:r w:rsidRPr="00B924CE">
              <w:rPr>
                <w:rFonts w:ascii="Cambria" w:eastAsia="Cambria" w:hAnsi="Cambria" w:cs="Cambria"/>
              </w:rPr>
              <w:t>. New apps are added</w:t>
            </w:r>
            <w:r>
              <w:rPr>
                <w:rFonts w:ascii="Cambria" w:eastAsia="Cambria" w:hAnsi="Cambria" w:cs="Cambria"/>
              </w:rPr>
              <w:t xml:space="preserve"> </w:t>
            </w:r>
            <w:r w:rsidRPr="00B924CE">
              <w:rPr>
                <w:rFonts w:ascii="Cambria" w:eastAsia="Cambria" w:hAnsi="Cambria" w:cs="Cambria"/>
              </w:rPr>
              <w:t>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071D9510"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77777777" w:rsidR="00461BE0" w:rsidRDefault="00921574">
            <w:pPr>
              <w:spacing w:line="276" w:lineRule="auto"/>
              <w:rPr>
                <w:rFonts w:ascii="Cambria" w:eastAsia="Cambria" w:hAnsi="Cambria" w:cs="Cambria"/>
              </w:rPr>
            </w:pPr>
            <w:r>
              <w:rPr>
                <w:rFonts w:ascii="Cambria" w:eastAsia="Cambria" w:hAnsi="Cambria" w:cs="Cambria"/>
              </w:rP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5899B307" w:rsidR="00461BE0" w:rsidRDefault="007D5168" w:rsidP="00A25410">
            <w:pPr>
              <w:spacing w:line="276" w:lineRule="auto"/>
              <w:rPr>
                <w:rFonts w:ascii="Cambria" w:eastAsia="Cambria" w:hAnsi="Cambria" w:cs="Cambria"/>
              </w:rPr>
            </w:pPr>
            <w:r>
              <w:rPr>
                <w:rFonts w:ascii="Cambria" w:eastAsia="Cambria" w:hAnsi="Cambria" w:cs="Cambria"/>
              </w:rPr>
              <w:t>Single primary</w:t>
            </w:r>
            <w:r w:rsidR="00F26D9F">
              <w:rPr>
                <w:rFonts w:ascii="Cambria" w:eastAsia="Cambria" w:hAnsi="Cambria" w:cs="Cambria"/>
              </w:rPr>
              <w:t xml:space="preserve"> beam filter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14EC363F"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7BC3325" w:rsidR="00461BE0" w:rsidRDefault="00921574">
            <w:pPr>
              <w:spacing w:line="276" w:lineRule="auto"/>
              <w:rPr>
                <w:rFonts w:ascii="Cambria" w:eastAsia="Cambria" w:hAnsi="Cambria" w:cs="Cambria"/>
              </w:rPr>
            </w:pPr>
            <w:r>
              <w:rPr>
                <w:rFonts w:ascii="Cambria" w:eastAsia="Cambria" w:hAnsi="Cambria" w:cs="Cambria"/>
              </w:rPr>
              <w:t xml:space="preserve">Environmental </w:t>
            </w:r>
            <w:r w:rsidR="00C75286" w:rsidRPr="00E00DB5">
              <w:rPr>
                <w:rFonts w:ascii="Cambria" w:eastAsia="Cambria" w:hAnsi="Cambria" w:cs="Cambria"/>
              </w:rPr>
              <w:t>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0C89B0FC" w:rsidR="00461BE0" w:rsidRDefault="00EA1B66">
            <w:pPr>
              <w:spacing w:line="276" w:lineRule="auto"/>
              <w:rPr>
                <w:rFonts w:ascii="Cambria" w:eastAsia="Cambria" w:hAnsi="Cambria" w:cs="Cambria"/>
              </w:rPr>
            </w:pPr>
            <w:r>
              <w:t>10° F to 130° F at 25%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44E9C18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77777777" w:rsidR="00461BE0" w:rsidRDefault="00921574">
            <w:pPr>
              <w:spacing w:line="276" w:lineRule="auto"/>
              <w:rPr>
                <w:rFonts w:ascii="Cambria" w:eastAsia="Cambria" w:hAnsi="Cambria" w:cs="Cambria"/>
              </w:rPr>
            </w:pPr>
            <w:r>
              <w:rPr>
                <w:rFonts w:ascii="Cambria" w:eastAsia="Cambria" w:hAnsi="Cambria" w:cs="Cambria"/>
              </w:rP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1E5FFF5A" w:rsidR="00461BE0" w:rsidRDefault="000113D8">
            <w:pPr>
              <w:spacing w:line="276" w:lineRule="auto"/>
              <w:rPr>
                <w:rFonts w:ascii="Cambria" w:eastAsia="Cambria" w:hAnsi="Cambria" w:cs="Cambria"/>
              </w:rPr>
            </w:pPr>
            <w:r>
              <w:t xml:space="preserve">24 elements standard, specific elements vary by app. Ti, V, Cr, Mn, Fe, Co, Ni, Cu, Zn, W, Ta, Hf, Re, Se, Au, Pb, Bi, Zr, Mo, Pd, Ag, Cd, Sn, and Sb. Additional elements may be added upon user request.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56B29CE1"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39F8F58C" w:rsidR="00461BE0" w:rsidRDefault="00921574">
            <w:pPr>
              <w:spacing w:line="276" w:lineRule="auto"/>
              <w:rPr>
                <w:rFonts w:ascii="Cambria" w:eastAsia="Cambria" w:hAnsi="Cambria" w:cs="Cambria"/>
              </w:rPr>
            </w:pPr>
            <w:r>
              <w:rPr>
                <w:rFonts w:ascii="Cambria" w:eastAsia="Cambria" w:hAnsi="Cambria" w:cs="Cambria"/>
              </w:rPr>
              <w:t xml:space="preserve">Processing Electronics </w:t>
            </w:r>
            <w:r w:rsidR="00C75286" w:rsidRPr="00ED47B6">
              <w:rPr>
                <w:rFonts w:ascii="Cambria" w:eastAsia="Cambria" w:hAnsi="Cambria" w:cs="Cambria"/>
              </w:rPr>
              <w:t>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4C782988" w:rsidR="00461BE0" w:rsidRDefault="008710C7">
            <w:pPr>
              <w:spacing w:line="276" w:lineRule="auto"/>
              <w:rPr>
                <w:rFonts w:ascii="Cambria" w:eastAsia="Cambria" w:hAnsi="Cambria" w:cs="Cambria"/>
              </w:rPr>
            </w:pPr>
            <w:r w:rsidRPr="008710C7">
              <w:rPr>
                <w:rFonts w:ascii="Cambria" w:eastAsia="Cambria" w:hAnsi="Cambria" w:cs="Cambria"/>
              </w:rPr>
              <w:t>1.2GHz ARM Cortex-A53 quad-core, 64/32-bit. RAM: 2GB LPDDR3. Storage: 16GB eMMC.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1D39441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77777777" w:rsidR="00461BE0" w:rsidRDefault="00921574">
            <w:pPr>
              <w:spacing w:line="276" w:lineRule="auto"/>
              <w:rPr>
                <w:rFonts w:ascii="Cambria" w:eastAsia="Cambria" w:hAnsi="Cambria" w:cs="Cambria"/>
              </w:rPr>
            </w:pPr>
            <w:r>
              <w:rPr>
                <w:rFonts w:ascii="Cambria" w:eastAsia="Cambria" w:hAnsi="Cambria" w:cs="Cambria"/>
              </w:rP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4FA87" w14:textId="2EFEE887" w:rsidR="00461BE0" w:rsidRDefault="00A44409">
            <w:pPr>
              <w:spacing w:line="276" w:lineRule="auto"/>
              <w:ind w:left="60"/>
              <w:rPr>
                <w:rFonts w:ascii="Cambria" w:eastAsia="Cambria" w:hAnsi="Cambria" w:cs="Cambria"/>
              </w:rPr>
            </w:pPr>
            <w:r>
              <w:rPr>
                <w:rFonts w:ascii="Cambria" w:eastAsia="Cambria" w:hAnsi="Cambria" w:cs="Cambria"/>
              </w:rPr>
              <w:t xml:space="preserve">12 </w:t>
            </w:r>
            <w:proofErr w:type="gramStart"/>
            <w:r>
              <w:rPr>
                <w:rFonts w:ascii="Cambria" w:eastAsia="Cambria" w:hAnsi="Cambria" w:cs="Cambria"/>
              </w:rPr>
              <w:t>bit</w:t>
            </w:r>
            <w:proofErr w:type="gramEnd"/>
            <w:r>
              <w:rPr>
                <w:rFonts w:ascii="Cambria" w:eastAsia="Cambria" w:hAnsi="Cambria" w:cs="Cambria"/>
              </w:rPr>
              <w:t xml:space="preserve"> with digitization rate of 80 MSPS 8K channel MCA USB 2.0 for </w:t>
            </w:r>
            <w:r w:rsidR="00100834">
              <w:rPr>
                <w:rFonts w:ascii="Cambria" w:eastAsia="Cambria" w:hAnsi="Cambria" w:cs="Cambria"/>
              </w:rPr>
              <w:t xml:space="preserve">high-speed data transfer to host processor. Digital filtering implemented in </w:t>
            </w:r>
            <w:r w:rsidR="00EA4162">
              <w:rPr>
                <w:rFonts w:ascii="Cambria" w:eastAsia="Cambria" w:hAnsi="Cambria" w:cs="Cambria"/>
              </w:rPr>
              <w:t>FPGA for high throughput pulse processing</w:t>
            </w:r>
            <w:r w:rsidR="00A431C6">
              <w:rPr>
                <w:rFonts w:ascii="Cambria" w:eastAsia="Cambria" w:hAnsi="Cambria" w:cs="Cambria"/>
              </w:rPr>
              <w:t>,</w:t>
            </w:r>
            <w:r w:rsidR="00EA4162">
              <w:rPr>
                <w:rFonts w:ascii="Cambria" w:eastAsia="Cambria" w:hAnsi="Cambria" w:cs="Cambria"/>
              </w:rPr>
              <w:t xml:space="preserve"> 20 </w:t>
            </w:r>
            <w:proofErr w:type="spellStart"/>
            <w:r w:rsidR="00EA4162">
              <w:rPr>
                <w:rFonts w:ascii="Cambria" w:eastAsia="Cambria" w:hAnsi="Cambria" w:cs="Cambria"/>
              </w:rPr>
              <w:t>nS</w:t>
            </w:r>
            <w:proofErr w:type="spellEnd"/>
            <w:r w:rsidR="00EA4162">
              <w:rPr>
                <w:rFonts w:ascii="Cambria" w:eastAsia="Cambria" w:hAnsi="Cambria" w:cs="Cambria"/>
              </w:rPr>
              <w:t xml:space="preserve"> </w:t>
            </w:r>
            <w:r w:rsidR="00562E39">
              <w:rPr>
                <w:rFonts w:ascii="Cambria" w:eastAsia="Cambria" w:hAnsi="Cambria" w:cs="Cambria"/>
              </w:rPr>
              <w:t>–</w:t>
            </w:r>
            <w:r w:rsidR="00EA4162">
              <w:rPr>
                <w:rFonts w:ascii="Cambria" w:eastAsia="Cambria" w:hAnsi="Cambria" w:cs="Cambria"/>
              </w:rPr>
              <w:t xml:space="preserve"> 24</w:t>
            </w:r>
            <w:r w:rsidR="00562E39">
              <w:rPr>
                <w:rFonts w:ascii="Cambria" w:eastAsia="Cambria" w:hAnsi="Cambria" w:cs="Cambria"/>
              </w:rPr>
              <w:t xml:space="preserve"> </w:t>
            </w:r>
            <w:proofErr w:type="spellStart"/>
            <w:r w:rsidR="00562E39">
              <w:rPr>
                <w:rFonts w:ascii="Cambria" w:eastAsia="Cambria" w:hAnsi="Cambria" w:cs="Cambria"/>
              </w:rPr>
              <w:t>uS</w:t>
            </w:r>
            <w:proofErr w:type="spellEnd"/>
            <w:r w:rsidR="00562E39">
              <w:rPr>
                <w:rFonts w:ascii="Cambria" w:eastAsia="Cambria" w:hAnsi="Cambria" w:cs="Cambria"/>
              </w:rP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r w:rsidR="00461BE0" w14:paraId="4A879F4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74A8F" w14:textId="38F63D3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40DEA" w14:textId="77777777" w:rsidR="00461BE0" w:rsidRDefault="00921574">
            <w:pPr>
              <w:spacing w:line="276" w:lineRule="auto"/>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6AC29" w14:textId="77777777" w:rsidR="00461BE0" w:rsidRDefault="00461BE0"/>
        </w:tc>
      </w:tr>
      <w:tr w:rsidR="00461BE0" w14:paraId="76B802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710E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170FF" w14:textId="4553DCF8" w:rsidR="00461BE0" w:rsidRDefault="00921574">
            <w:pPr>
              <w:spacing w:line="276" w:lineRule="auto"/>
              <w:ind w:left="60"/>
              <w:rPr>
                <w:rFonts w:ascii="Cambria" w:eastAsia="Cambria" w:hAnsi="Cambria" w:cs="Cambria"/>
              </w:rPr>
            </w:pPr>
            <w:r>
              <w:rPr>
                <w:rFonts w:ascii="Cambria" w:eastAsia="Cambria" w:hAnsi="Cambria" w:cs="Cambria"/>
              </w:rPr>
              <w:t>On-board rechargeable Li-ion battery, rechargeable inside device or with external charger, AC power</w:t>
            </w:r>
            <w:r w:rsidR="00742405">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8CE1D" w14:textId="77777777" w:rsidR="00461BE0" w:rsidRDefault="00461BE0"/>
        </w:tc>
      </w:tr>
      <w:tr w:rsidR="00461BE0" w14:paraId="3695B8D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306C4" w14:textId="5996269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752F7" w14:textId="77777777" w:rsidR="00461BE0" w:rsidRDefault="00921574">
            <w:pPr>
              <w:spacing w:line="276" w:lineRule="auto"/>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68554" w14:textId="77777777" w:rsidR="00461BE0" w:rsidRDefault="00461BE0"/>
        </w:tc>
      </w:tr>
      <w:tr w:rsidR="00461BE0" w14:paraId="53270D2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DFF77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5DD16" w14:textId="6E02F2B7" w:rsidR="00461BE0" w:rsidRDefault="00921574">
            <w:pPr>
              <w:spacing w:line="276" w:lineRule="auto"/>
              <w:ind w:left="60"/>
              <w:rPr>
                <w:rFonts w:ascii="Cambria" w:eastAsia="Cambria" w:hAnsi="Cambria" w:cs="Cambria"/>
              </w:rPr>
            </w:pPr>
            <w:r>
              <w:rPr>
                <w:rFonts w:ascii="Cambria" w:eastAsia="Cambria" w:hAnsi="Cambria" w:cs="Cambria"/>
              </w:rPr>
              <w:t>2.7</w:t>
            </w:r>
            <w:r w:rsidR="00473A49">
              <w:rPr>
                <w:rFonts w:ascii="Cambria" w:eastAsia="Cambria" w:hAnsi="Cambria" w:cs="Cambria"/>
              </w:rPr>
              <w:t>-inch</w:t>
            </w:r>
            <w:r>
              <w:rPr>
                <w:rFonts w:ascii="Cambria" w:eastAsia="Cambria" w:hAnsi="Cambria" w:cs="Cambria"/>
              </w:rPr>
              <w:t xml:space="preserve"> color </w:t>
            </w:r>
            <w:r w:rsidR="00473A49">
              <w:rPr>
                <w:rFonts w:ascii="Cambria" w:eastAsia="Cambria" w:hAnsi="Cambria" w:cs="Cambria"/>
              </w:rPr>
              <w:t xml:space="preserve">capacitive </w:t>
            </w:r>
            <w:r>
              <w:rPr>
                <w:rFonts w:ascii="Cambria" w:eastAsia="Cambria" w:hAnsi="Cambria" w:cs="Cambria"/>
              </w:rPr>
              <w:t>touchscreen</w:t>
            </w:r>
            <w:r w:rsidR="00473A49">
              <w:rPr>
                <w:rFonts w:ascii="Cambria" w:eastAsia="Cambria" w:hAnsi="Cambria" w:cs="Cambria"/>
              </w:rPr>
              <w:t>—400 MHz Qualcomm Adreno 306</w:t>
            </w:r>
            <w:r w:rsidR="00205E87">
              <w:rPr>
                <w:rFonts w:ascii="Cambria" w:eastAsia="Cambria" w:hAnsi="Cambria" w:cs="Cambria"/>
              </w:rPr>
              <w:t xml:space="preserve"> 2D/3D graphics accelerator</w:t>
            </w:r>
            <w:r w:rsidR="00C110A0">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F5FB2" w14:textId="77777777" w:rsidR="00461BE0" w:rsidRDefault="00461BE0"/>
        </w:tc>
      </w:tr>
      <w:tr w:rsidR="00461BE0" w14:paraId="056F31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14533" w14:textId="70525121"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884CE" w14:textId="77777777" w:rsidR="00461BE0" w:rsidRDefault="00921574">
            <w:pPr>
              <w:spacing w:line="276" w:lineRule="auto"/>
              <w:rPr>
                <w:rFonts w:ascii="Cambria" w:eastAsia="Cambria" w:hAnsi="Cambria" w:cs="Cambria"/>
              </w:rPr>
            </w:pPr>
            <w:r>
              <w:rPr>
                <w:rFonts w:ascii="Cambria" w:eastAsia="Cambria" w:hAnsi="Cambria" w:cs="Cambria"/>
              </w:rP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B8D0D" w14:textId="77777777" w:rsidR="00461BE0" w:rsidRDefault="00461BE0"/>
        </w:tc>
      </w:tr>
      <w:tr w:rsidR="00461BE0" w14:paraId="403D92A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BB4BD9"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98D69" w14:textId="4B357D65" w:rsidR="00461BE0" w:rsidRDefault="00921574">
            <w:pPr>
              <w:spacing w:line="276" w:lineRule="auto"/>
              <w:ind w:left="60"/>
              <w:rPr>
                <w:rFonts w:ascii="Cambria" w:eastAsia="Cambria" w:hAnsi="Cambria" w:cs="Cambria"/>
              </w:rPr>
            </w:pPr>
            <w:r>
              <w:rPr>
                <w:rFonts w:ascii="Cambria" w:eastAsia="Cambria" w:hAnsi="Cambria" w:cs="Cambria"/>
              </w:rPr>
              <w:t xml:space="preserve">Wi-Fi, Bluetooth, USB connectivity to most devices, including </w:t>
            </w:r>
            <w:proofErr w:type="spellStart"/>
            <w:r>
              <w:rPr>
                <w:rFonts w:ascii="Cambria" w:eastAsia="Cambria" w:hAnsi="Cambria" w:cs="Cambria"/>
              </w:rPr>
              <w:t>SciAps</w:t>
            </w:r>
            <w:proofErr w:type="spellEnd"/>
            <w:r>
              <w:rPr>
                <w:rFonts w:ascii="Cambria" w:eastAsia="Cambria" w:hAnsi="Cambria" w:cs="Cambria"/>
              </w:rPr>
              <w:t xml:space="preserve"> Profile Builder PC software.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2DD37" w14:textId="77777777" w:rsidR="00461BE0" w:rsidRDefault="00461BE0"/>
        </w:tc>
      </w:tr>
      <w:tr w:rsidR="00461BE0" w14:paraId="2F744C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FB3F6" w14:textId="20FF51A1"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17AD0C" w14:textId="77777777" w:rsidR="00461BE0" w:rsidRDefault="00921574">
            <w:pPr>
              <w:spacing w:line="276" w:lineRule="auto"/>
              <w:ind w:left="60"/>
              <w:rPr>
                <w:rFonts w:ascii="Cambria" w:eastAsia="Cambria" w:hAnsi="Cambria" w:cs="Cambria"/>
              </w:rPr>
            </w:pPr>
            <w:r>
              <w:rPr>
                <w:rFonts w:ascii="Cambria" w:eastAsia="Cambria" w:hAnsi="Cambria" w:cs="Cambria"/>
              </w:rP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6868B" w14:textId="77777777" w:rsidR="00461BE0" w:rsidRDefault="00461BE0"/>
        </w:tc>
      </w:tr>
      <w:tr w:rsidR="00461BE0" w14:paraId="7EA8C80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89C3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D4378" w14:textId="77777777" w:rsidR="00461BE0" w:rsidRDefault="00921574">
            <w:pPr>
              <w:spacing w:line="276" w:lineRule="auto"/>
              <w:ind w:left="60"/>
              <w:rPr>
                <w:rFonts w:ascii="Cambria" w:eastAsia="Cambria" w:hAnsi="Cambria" w:cs="Cambria"/>
              </w:rPr>
            </w:pPr>
            <w:r>
              <w:rPr>
                <w:rFonts w:ascii="Cambria" w:eastAsia="Cambria" w:hAnsi="Cambria" w:cs="Cambria"/>
              </w:rPr>
              <w:t xml:space="preserve">Fundamental parameters.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21E80" w14:textId="77777777" w:rsidR="00461BE0" w:rsidRDefault="00461BE0"/>
        </w:tc>
      </w:tr>
      <w:tr w:rsidR="00461BE0" w14:paraId="51BC690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F735D" w14:textId="7DEB640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98C20" w14:textId="77777777" w:rsidR="00461BE0" w:rsidRDefault="00921574">
            <w:pPr>
              <w:spacing w:line="276" w:lineRule="auto"/>
              <w:ind w:left="60"/>
              <w:rPr>
                <w:rFonts w:ascii="Cambria" w:eastAsia="Cambria" w:hAnsi="Cambria" w:cs="Cambria"/>
              </w:rPr>
            </w:pPr>
            <w:r>
              <w:rPr>
                <w:rFonts w:ascii="Cambria" w:eastAsia="Cambria" w:hAnsi="Cambria" w:cs="Cambria"/>
              </w:rP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A38F" w14:textId="77777777" w:rsidR="00461BE0" w:rsidRDefault="00461BE0"/>
        </w:tc>
      </w:tr>
      <w:tr w:rsidR="00461BE0" w14:paraId="5E471E9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7428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1472F" w14:textId="77777777" w:rsidR="00461BE0" w:rsidRDefault="00921574">
            <w:pPr>
              <w:spacing w:line="276" w:lineRule="auto"/>
              <w:ind w:left="60"/>
              <w:rPr>
                <w:rFonts w:ascii="Cambria" w:eastAsia="Cambria" w:hAnsi="Cambria" w:cs="Cambria"/>
              </w:rPr>
            </w:pPr>
            <w:r>
              <w:rPr>
                <w:rFonts w:ascii="Cambria" w:eastAsia="Cambria" w:hAnsi="Cambria" w:cs="Cambria"/>
              </w:rP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4AABE" w14:textId="77777777" w:rsidR="00461BE0" w:rsidRDefault="00461BE0"/>
        </w:tc>
      </w:tr>
      <w:tr w:rsidR="00193A47" w14:paraId="507AD1C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D5D04" w14:textId="4A6958E1" w:rsidR="00193A47" w:rsidRDefault="00193A4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659BE" w14:textId="1A3E4C8A" w:rsidR="00193A47" w:rsidRDefault="00A969B9">
            <w:pPr>
              <w:spacing w:line="276" w:lineRule="auto"/>
              <w:ind w:left="60"/>
              <w:rPr>
                <w:rFonts w:ascii="Cambria" w:eastAsia="Cambria" w:hAnsi="Cambria" w:cs="Cambria"/>
              </w:rPr>
            </w:pPr>
            <w:r>
              <w:rPr>
                <w:rFonts w:ascii="Cambria" w:eastAsia="Cambria" w:hAnsi="Cambria" w:cs="Cambria"/>
              </w:rPr>
              <w:t>Grade Library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D8817" w14:textId="77777777" w:rsidR="00193A47" w:rsidRDefault="00193A47"/>
        </w:tc>
      </w:tr>
      <w:tr w:rsidR="00193A47" w14:paraId="430B1D2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7832F" w14:textId="77777777" w:rsidR="00193A47" w:rsidRDefault="00193A4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07DA2" w14:textId="02264049" w:rsidR="00193A47" w:rsidRDefault="00A969B9" w:rsidP="00A969B9">
            <w:pPr>
              <w:spacing w:line="276" w:lineRule="auto"/>
              <w:ind w:left="60"/>
              <w:rPr>
                <w:rFonts w:ascii="Cambria" w:eastAsia="Cambria" w:hAnsi="Cambria" w:cs="Cambria"/>
              </w:rPr>
            </w:pPr>
            <w:r w:rsidRPr="00A969B9">
              <w:rPr>
                <w:rFonts w:ascii="Cambria" w:eastAsia="Cambria" w:hAnsi="Cambria" w:cs="Cambria"/>
              </w:rPr>
              <w:t xml:space="preserve">Standard library contains 500+ grades, no practical size limit. </w:t>
            </w:r>
            <w:proofErr w:type="gramStart"/>
            <w:r w:rsidRPr="00A969B9">
              <w:rPr>
                <w:rFonts w:ascii="Cambria" w:eastAsia="Cambria" w:hAnsi="Cambria" w:cs="Cambria"/>
              </w:rPr>
              <w:t>Multiple</w:t>
            </w:r>
            <w:r>
              <w:rPr>
                <w:rFonts w:ascii="Cambria" w:eastAsia="Cambria" w:hAnsi="Cambria" w:cs="Cambria"/>
              </w:rPr>
              <w:t xml:space="preserve"> </w:t>
            </w:r>
            <w:r w:rsidRPr="00A969B9">
              <w:rPr>
                <w:rFonts w:ascii="Cambria" w:eastAsia="Cambria" w:hAnsi="Cambria" w:cs="Cambria"/>
              </w:rPr>
              <w:t xml:space="preserve"> libraries</w:t>
            </w:r>
            <w:proofErr w:type="gramEnd"/>
            <w:r w:rsidRPr="00A969B9">
              <w:rPr>
                <w:rFonts w:ascii="Cambria" w:eastAsia="Cambria" w:hAnsi="Cambria" w:cs="Cambria"/>
              </w:rPr>
              <w:t xml:space="preserve"> supported, grades may be </w:t>
            </w:r>
            <w:r>
              <w:rPr>
                <w:rFonts w:ascii="Cambria" w:eastAsia="Cambria" w:hAnsi="Cambria" w:cs="Cambria"/>
              </w:rPr>
              <w:t>a</w:t>
            </w:r>
            <w:r w:rsidRPr="00A969B9">
              <w:rPr>
                <w:rFonts w:ascii="Cambria" w:eastAsia="Cambria" w:hAnsi="Cambria" w:cs="Cambria"/>
              </w:rPr>
              <w:t>dded on analyzer or via PC software</w:t>
            </w:r>
            <w:r>
              <w:rPr>
                <w:rFonts w:ascii="Cambria" w:eastAsia="Cambria" w:hAnsi="Cambria" w:cs="Cambria"/>
              </w:rPr>
              <w:t xml:space="preserve"> </w:t>
            </w:r>
            <w:r w:rsidRPr="00A969B9">
              <w:rPr>
                <w:rFonts w:ascii="Cambria" w:eastAsia="Cambria" w:hAnsi="Cambria" w:cs="Cambria"/>
              </w:rPr>
              <w:t xml:space="preserve"> package (Profile Builder)</w:t>
            </w:r>
            <w:r w:rsidR="00C110A0">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0AEB4" w14:textId="77777777" w:rsidR="00193A47" w:rsidRDefault="00193A47"/>
        </w:tc>
      </w:tr>
      <w:tr w:rsidR="00461BE0" w14:paraId="54DAF04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DE338" w14:textId="46837EC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2BD0D" w14:textId="77777777" w:rsidR="00461BE0" w:rsidRDefault="00921574">
            <w:pPr>
              <w:spacing w:line="276" w:lineRule="auto"/>
              <w:ind w:left="60"/>
              <w:rPr>
                <w:rFonts w:ascii="Cambria" w:eastAsia="Cambria" w:hAnsi="Cambria" w:cs="Cambria"/>
              </w:rPr>
            </w:pPr>
            <w:r>
              <w:rPr>
                <w:rFonts w:ascii="Cambria" w:eastAsia="Cambria" w:hAnsi="Cambria" w:cs="Cambria"/>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B702A" w14:textId="77777777" w:rsidR="00461BE0" w:rsidRDefault="00461BE0"/>
        </w:tc>
      </w:tr>
      <w:tr w:rsidR="00461BE0" w14:paraId="606ABA0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162C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878D0" w14:textId="77777777" w:rsidR="00461BE0" w:rsidRDefault="00921574">
            <w:pPr>
              <w:spacing w:line="276" w:lineRule="auto"/>
              <w:ind w:left="60"/>
              <w:rPr>
                <w:rFonts w:ascii="Cambria" w:eastAsia="Cambria" w:hAnsi="Cambria" w:cs="Cambria"/>
              </w:rPr>
            </w:pPr>
            <w:r>
              <w:rPr>
                <w:rFonts w:ascii="Cambria" w:eastAsia="Cambria" w:hAnsi="Cambria" w:cs="Cambria"/>
              </w:rP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BFA6B1" w14:textId="77777777" w:rsidR="00461BE0" w:rsidRDefault="00461BE0"/>
        </w:tc>
      </w:tr>
      <w:tr w:rsidR="00461BE0" w14:paraId="1E8119F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07855" w14:textId="3DA3D71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55F7E" w14:textId="7472B891" w:rsidR="00461BE0" w:rsidRDefault="00C110A0">
            <w:pPr>
              <w:spacing w:line="276" w:lineRule="auto"/>
              <w:ind w:left="60"/>
              <w:rPr>
                <w:rFonts w:ascii="Cambria" w:eastAsia="Cambria" w:hAnsi="Cambria" w:cs="Cambria"/>
              </w:rPr>
            </w:pPr>
            <w:r>
              <w:rPr>
                <w:rFonts w:ascii="Cambria" w:eastAsia="Cambria" w:hAnsi="Cambria" w:cs="Cambria"/>
              </w:rP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D667A" w14:textId="77777777" w:rsidR="00461BE0" w:rsidRDefault="00461BE0"/>
        </w:tc>
      </w:tr>
      <w:tr w:rsidR="00461BE0" w14:paraId="49D419F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E8CD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E326D" w14:textId="5D367063" w:rsidR="00461BE0" w:rsidRDefault="002C4A94">
            <w:pPr>
              <w:spacing w:line="276" w:lineRule="auto"/>
              <w:ind w:left="60"/>
              <w:rPr>
                <w:rFonts w:ascii="Cambria" w:eastAsia="Cambria" w:hAnsi="Cambria" w:cs="Cambria"/>
              </w:rPr>
            </w:pPr>
            <w:r w:rsidRPr="002C4A94">
              <w:rPr>
                <w:rFonts w:ascii="Cambria" w:eastAsia="Cambria" w:hAnsi="Cambria" w:cs="Cambria"/>
              </w:rPr>
              <w:t>Internal high-resolution camera for sample viewing and targeting for welds, etc. Second macro-camera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17862" w14:textId="77777777" w:rsidR="00461BE0" w:rsidRDefault="00461BE0"/>
        </w:tc>
      </w:tr>
      <w:tr w:rsidR="00461BE0" w14:paraId="27C3F2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44AA7" w14:textId="517E45D2"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0DE87" w14:textId="53E84BC2" w:rsidR="00461BE0" w:rsidRDefault="00375C18">
            <w:pPr>
              <w:spacing w:line="276" w:lineRule="auto"/>
              <w:ind w:left="60"/>
              <w:rPr>
                <w:rFonts w:ascii="Cambria" w:eastAsia="Cambria" w:hAnsi="Cambria" w:cs="Cambria"/>
              </w:rPr>
            </w:pPr>
            <w:r>
              <w:rPr>
                <w:rFonts w:ascii="Cambria" w:eastAsia="Cambria" w:hAnsi="Cambria" w:cs="Cambria"/>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5D689" w14:textId="77777777" w:rsidR="00461BE0" w:rsidRDefault="00461BE0"/>
        </w:tc>
      </w:tr>
      <w:tr w:rsidR="00375C18" w14:paraId="0AF70CF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46D413" w14:textId="77777777" w:rsidR="00375C18" w:rsidRDefault="00375C1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29C12" w14:textId="312CB5CD" w:rsidR="00375C18" w:rsidRDefault="00375C18">
            <w:pPr>
              <w:spacing w:line="276" w:lineRule="auto"/>
              <w:ind w:left="60"/>
              <w:rPr>
                <w:rFonts w:ascii="Cambria" w:eastAsia="Cambria" w:hAnsi="Cambria" w:cs="Cambria"/>
              </w:rPr>
            </w:pPr>
            <w:r>
              <w:rPr>
                <w:rFonts w:ascii="Cambria" w:eastAsia="Cambria" w:hAnsi="Cambria" w:cs="Cambria"/>
              </w:rP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A16BD" w14:textId="77777777" w:rsidR="00375C18" w:rsidRDefault="00375C18"/>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9"/>
      <w:footerReference w:type="default" r:id="rId20"/>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ED2D9" w14:textId="77777777" w:rsidR="00E25559" w:rsidRDefault="00E25559">
      <w:r>
        <w:separator/>
      </w:r>
    </w:p>
  </w:endnote>
  <w:endnote w:type="continuationSeparator" w:id="0">
    <w:p w14:paraId="2DE84932" w14:textId="77777777" w:rsidR="00E25559" w:rsidRDefault="00E25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05411" w14:textId="77777777" w:rsidR="00E25559" w:rsidRDefault="00E25559">
      <w:r>
        <w:separator/>
      </w:r>
    </w:p>
  </w:footnote>
  <w:footnote w:type="continuationSeparator" w:id="0">
    <w:p w14:paraId="3BC31E92" w14:textId="77777777" w:rsidR="00E25559" w:rsidRDefault="00E25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113D8"/>
    <w:rsid w:val="00063E3D"/>
    <w:rsid w:val="000719DC"/>
    <w:rsid w:val="000A69EB"/>
    <w:rsid w:val="000D6EE2"/>
    <w:rsid w:val="000E5801"/>
    <w:rsid w:val="00100834"/>
    <w:rsid w:val="0010194B"/>
    <w:rsid w:val="00147511"/>
    <w:rsid w:val="00151BAC"/>
    <w:rsid w:val="00154C8F"/>
    <w:rsid w:val="00163989"/>
    <w:rsid w:val="00172891"/>
    <w:rsid w:val="00190746"/>
    <w:rsid w:val="00193A47"/>
    <w:rsid w:val="001A00C2"/>
    <w:rsid w:val="001B48D1"/>
    <w:rsid w:val="001C7A66"/>
    <w:rsid w:val="001D1429"/>
    <w:rsid w:val="00205E87"/>
    <w:rsid w:val="002123A3"/>
    <w:rsid w:val="00222D87"/>
    <w:rsid w:val="0024340D"/>
    <w:rsid w:val="00243CFA"/>
    <w:rsid w:val="002871E7"/>
    <w:rsid w:val="002A6C77"/>
    <w:rsid w:val="002C4A94"/>
    <w:rsid w:val="002E70C2"/>
    <w:rsid w:val="002F2017"/>
    <w:rsid w:val="002F527A"/>
    <w:rsid w:val="0031123D"/>
    <w:rsid w:val="00373098"/>
    <w:rsid w:val="00375C18"/>
    <w:rsid w:val="00387B3A"/>
    <w:rsid w:val="00392BBB"/>
    <w:rsid w:val="00392D35"/>
    <w:rsid w:val="003E7186"/>
    <w:rsid w:val="004416E5"/>
    <w:rsid w:val="00461BE0"/>
    <w:rsid w:val="00473A49"/>
    <w:rsid w:val="004742B2"/>
    <w:rsid w:val="004B1533"/>
    <w:rsid w:val="004B3694"/>
    <w:rsid w:val="004D7855"/>
    <w:rsid w:val="004F2885"/>
    <w:rsid w:val="005600B7"/>
    <w:rsid w:val="00562E39"/>
    <w:rsid w:val="005C65F4"/>
    <w:rsid w:val="005D7933"/>
    <w:rsid w:val="005E3169"/>
    <w:rsid w:val="005E5B62"/>
    <w:rsid w:val="005F3760"/>
    <w:rsid w:val="005F7374"/>
    <w:rsid w:val="00615A39"/>
    <w:rsid w:val="0064127D"/>
    <w:rsid w:val="00664EBE"/>
    <w:rsid w:val="006718B3"/>
    <w:rsid w:val="006B024F"/>
    <w:rsid w:val="006D5DBF"/>
    <w:rsid w:val="00722365"/>
    <w:rsid w:val="00742405"/>
    <w:rsid w:val="007637D4"/>
    <w:rsid w:val="007D44F7"/>
    <w:rsid w:val="007D5168"/>
    <w:rsid w:val="007D7E37"/>
    <w:rsid w:val="008069BE"/>
    <w:rsid w:val="0081134B"/>
    <w:rsid w:val="00816071"/>
    <w:rsid w:val="00835392"/>
    <w:rsid w:val="00837D23"/>
    <w:rsid w:val="0085190B"/>
    <w:rsid w:val="0086123C"/>
    <w:rsid w:val="008710C7"/>
    <w:rsid w:val="008732DE"/>
    <w:rsid w:val="00886AAB"/>
    <w:rsid w:val="008A52C9"/>
    <w:rsid w:val="008D0931"/>
    <w:rsid w:val="008D0EF7"/>
    <w:rsid w:val="009104BD"/>
    <w:rsid w:val="00921574"/>
    <w:rsid w:val="0093717F"/>
    <w:rsid w:val="009413C9"/>
    <w:rsid w:val="009613B3"/>
    <w:rsid w:val="009A0FCE"/>
    <w:rsid w:val="009A41F0"/>
    <w:rsid w:val="009B04EC"/>
    <w:rsid w:val="009B3AEA"/>
    <w:rsid w:val="009C3184"/>
    <w:rsid w:val="00A25410"/>
    <w:rsid w:val="00A431C6"/>
    <w:rsid w:val="00A44409"/>
    <w:rsid w:val="00A65763"/>
    <w:rsid w:val="00A70154"/>
    <w:rsid w:val="00A969B9"/>
    <w:rsid w:val="00AB4430"/>
    <w:rsid w:val="00AD2272"/>
    <w:rsid w:val="00AD5E0A"/>
    <w:rsid w:val="00AF0096"/>
    <w:rsid w:val="00B103F3"/>
    <w:rsid w:val="00B43A78"/>
    <w:rsid w:val="00B72A5B"/>
    <w:rsid w:val="00B815F7"/>
    <w:rsid w:val="00B831E3"/>
    <w:rsid w:val="00B924CE"/>
    <w:rsid w:val="00BB4442"/>
    <w:rsid w:val="00BC41BB"/>
    <w:rsid w:val="00BE033A"/>
    <w:rsid w:val="00BF09FE"/>
    <w:rsid w:val="00BF63D6"/>
    <w:rsid w:val="00C110A0"/>
    <w:rsid w:val="00C20CF8"/>
    <w:rsid w:val="00C31F38"/>
    <w:rsid w:val="00C33192"/>
    <w:rsid w:val="00C75286"/>
    <w:rsid w:val="00C92136"/>
    <w:rsid w:val="00C94442"/>
    <w:rsid w:val="00CE298F"/>
    <w:rsid w:val="00CF1BFB"/>
    <w:rsid w:val="00D05D6F"/>
    <w:rsid w:val="00D06C96"/>
    <w:rsid w:val="00D16E3E"/>
    <w:rsid w:val="00D21B96"/>
    <w:rsid w:val="00D63ABB"/>
    <w:rsid w:val="00D64FFC"/>
    <w:rsid w:val="00D71C5A"/>
    <w:rsid w:val="00D926DE"/>
    <w:rsid w:val="00D92A3F"/>
    <w:rsid w:val="00DC3754"/>
    <w:rsid w:val="00DC5430"/>
    <w:rsid w:val="00E00DB5"/>
    <w:rsid w:val="00E16743"/>
    <w:rsid w:val="00E25559"/>
    <w:rsid w:val="00E319B4"/>
    <w:rsid w:val="00E51353"/>
    <w:rsid w:val="00E76DAA"/>
    <w:rsid w:val="00E97755"/>
    <w:rsid w:val="00EA1B66"/>
    <w:rsid w:val="00EA4162"/>
    <w:rsid w:val="00EB7203"/>
    <w:rsid w:val="00ED12E4"/>
    <w:rsid w:val="00ED44B5"/>
    <w:rsid w:val="00ED47B6"/>
    <w:rsid w:val="00F06CFC"/>
    <w:rsid w:val="00F26D9F"/>
    <w:rsid w:val="00F27578"/>
    <w:rsid w:val="00F35390"/>
    <w:rsid w:val="00F5181C"/>
    <w:rsid w:val="00F72707"/>
    <w:rsid w:val="00FD35A4"/>
    <w:rsid w:val="00FD5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732</Words>
  <Characters>4174</Characters>
  <Application>Microsoft Office Word</Application>
  <DocSecurity>0</DocSecurity>
  <Lines>34</Lines>
  <Paragraphs>9</Paragraphs>
  <ScaleCrop>false</ScaleCrop>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15</cp:revision>
  <dcterms:created xsi:type="dcterms:W3CDTF">2025-04-02T18:29:00Z</dcterms:created>
  <dcterms:modified xsi:type="dcterms:W3CDTF">2025-04-28T18:33:00Z</dcterms:modified>
</cp:coreProperties>
</file>